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1E" w:rsidRPr="00BE1442" w:rsidRDefault="009F6E1E" w:rsidP="009F6E1E">
      <w:pPr>
        <w:jc w:val="center"/>
        <w:rPr>
          <w:rFonts w:hint="eastAsia"/>
          <w:b/>
          <w:sz w:val="28"/>
          <w:szCs w:val="28"/>
          <w:bdr w:val="single" w:sz="4" w:space="0" w:color="auto"/>
          <w:lang w:eastAsia="zh-TW"/>
        </w:rPr>
      </w:pPr>
      <w:bookmarkStart w:id="0" w:name="_GoBack"/>
      <w:bookmarkEnd w:id="0"/>
      <w:r w:rsidRPr="00BE1442">
        <w:rPr>
          <w:rFonts w:hint="eastAsia"/>
          <w:b/>
          <w:sz w:val="28"/>
          <w:szCs w:val="28"/>
          <w:lang w:eastAsia="zh-TW"/>
        </w:rPr>
        <w:t>17</w:t>
      </w:r>
      <w:r w:rsidRPr="00BE1442">
        <w:rPr>
          <w:rFonts w:hint="eastAsia"/>
          <w:b/>
          <w:sz w:val="28"/>
          <w:szCs w:val="28"/>
          <w:lang w:eastAsia="zh-TW"/>
        </w:rPr>
        <w:t>号館</w:t>
      </w:r>
      <w:r w:rsidRPr="00BE1442">
        <w:rPr>
          <w:rFonts w:hint="eastAsia"/>
          <w:b/>
          <w:sz w:val="28"/>
          <w:szCs w:val="28"/>
          <w:lang w:eastAsia="zh-TW"/>
        </w:rPr>
        <w:t xml:space="preserve"> RI</w:t>
      </w:r>
      <w:r w:rsidR="002C0180">
        <w:rPr>
          <w:rFonts w:hint="eastAsia"/>
          <w:b/>
          <w:sz w:val="28"/>
          <w:szCs w:val="28"/>
        </w:rPr>
        <w:t>共同利用施設</w:t>
      </w:r>
      <w:r w:rsidR="002C0180">
        <w:rPr>
          <w:rFonts w:hint="eastAsia"/>
          <w:b/>
          <w:sz w:val="28"/>
          <w:szCs w:val="28"/>
        </w:rPr>
        <w:t xml:space="preserve"> </w:t>
      </w:r>
      <w:r w:rsidRPr="00BE1442">
        <w:rPr>
          <w:rFonts w:hint="eastAsia"/>
          <w:b/>
          <w:sz w:val="28"/>
          <w:szCs w:val="28"/>
          <w:lang w:eastAsia="zh-TW"/>
        </w:rPr>
        <w:t>実験計画書</w:t>
      </w:r>
    </w:p>
    <w:p w:rsidR="009F6E1E" w:rsidRDefault="009F6E1E" w:rsidP="00464DFB">
      <w:pPr>
        <w:spacing w:line="140" w:lineRule="atLeast"/>
        <w:rPr>
          <w:lang w:eastAsia="zh-TW"/>
        </w:rPr>
      </w:pPr>
    </w:p>
    <w:p w:rsidR="009F6E1E" w:rsidRPr="00652B5D" w:rsidRDefault="000E228C" w:rsidP="00BF7631">
      <w:pPr>
        <w:spacing w:line="140" w:lineRule="atLeast"/>
        <w:rPr>
          <w:rFonts w:hint="eastAsia"/>
          <w:sz w:val="18"/>
          <w:szCs w:val="18"/>
        </w:rPr>
      </w:pPr>
      <w:r w:rsidRPr="0094559A">
        <w:rPr>
          <w:rFonts w:hint="eastAsia"/>
          <w:b/>
          <w:sz w:val="18"/>
          <w:szCs w:val="18"/>
          <w:u w:val="single"/>
        </w:rPr>
        <w:t>所属</w:t>
      </w:r>
      <w:r w:rsidR="009F6E1E" w:rsidRPr="00652B5D">
        <w:rPr>
          <w:rFonts w:hint="eastAsia"/>
          <w:sz w:val="18"/>
          <w:szCs w:val="18"/>
          <w:u w:val="single"/>
        </w:rPr>
        <w:t xml:space="preserve">：　　　　　　　　　　　</w:t>
      </w:r>
      <w:r w:rsidR="00BF7631">
        <w:rPr>
          <w:rFonts w:hint="eastAsia"/>
          <w:sz w:val="18"/>
          <w:szCs w:val="18"/>
          <w:u w:val="single"/>
        </w:rPr>
        <w:t xml:space="preserve">　</w:t>
      </w:r>
      <w:r w:rsidR="009F6E1E" w:rsidRPr="00652B5D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　</w:t>
      </w:r>
      <w:r w:rsidR="009F6E1E" w:rsidRPr="00652B5D">
        <w:rPr>
          <w:rFonts w:hint="eastAsia"/>
          <w:sz w:val="18"/>
          <w:szCs w:val="18"/>
          <w:u w:val="single"/>
        </w:rPr>
        <w:t xml:space="preserve">　　　</w:t>
      </w:r>
      <w:r w:rsidR="009F6E1E" w:rsidRPr="00652B5D">
        <w:rPr>
          <w:rFonts w:hint="eastAsia"/>
          <w:sz w:val="18"/>
          <w:szCs w:val="18"/>
        </w:rPr>
        <w:t xml:space="preserve">　　</w:t>
      </w:r>
      <w:r w:rsidR="002C0180">
        <w:rPr>
          <w:rFonts w:hint="eastAsia"/>
          <w:sz w:val="18"/>
          <w:szCs w:val="18"/>
        </w:rPr>
        <w:t xml:space="preserve">　　</w:t>
      </w:r>
      <w:r w:rsidR="00AB6CEB">
        <w:rPr>
          <w:rFonts w:hint="eastAsia"/>
          <w:sz w:val="18"/>
          <w:szCs w:val="18"/>
        </w:rPr>
        <w:t xml:space="preserve"> </w:t>
      </w:r>
      <w:r w:rsidR="00B86C27">
        <w:rPr>
          <w:rFonts w:hint="eastAsia"/>
          <w:sz w:val="18"/>
          <w:szCs w:val="18"/>
        </w:rPr>
        <w:t xml:space="preserve">　</w:t>
      </w:r>
      <w:r w:rsidR="002C0180" w:rsidRPr="002C0180">
        <w:rPr>
          <w:rFonts w:hint="eastAsia"/>
          <w:b/>
          <w:sz w:val="18"/>
          <w:szCs w:val="18"/>
          <w:u w:val="single"/>
        </w:rPr>
        <w:t>ＲＩ取扱</w:t>
      </w:r>
      <w:r w:rsidR="009F6E1E" w:rsidRPr="0094559A">
        <w:rPr>
          <w:rFonts w:hint="eastAsia"/>
          <w:b/>
          <w:sz w:val="18"/>
          <w:szCs w:val="18"/>
          <w:u w:val="single"/>
        </w:rPr>
        <w:t>責任者</w:t>
      </w:r>
      <w:r w:rsidR="009F6E1E" w:rsidRPr="00652B5D">
        <w:rPr>
          <w:rFonts w:hint="eastAsia"/>
          <w:sz w:val="18"/>
          <w:szCs w:val="18"/>
          <w:u w:val="single"/>
        </w:rPr>
        <w:t xml:space="preserve">：　　</w:t>
      </w:r>
      <w:r w:rsidR="00BF7631">
        <w:rPr>
          <w:rFonts w:hint="eastAsia"/>
          <w:sz w:val="18"/>
          <w:szCs w:val="18"/>
          <w:u w:val="single"/>
        </w:rPr>
        <w:t xml:space="preserve">　　</w:t>
      </w:r>
      <w:r w:rsidR="009F6E1E" w:rsidRPr="00652B5D">
        <w:rPr>
          <w:rFonts w:hint="eastAsia"/>
          <w:sz w:val="18"/>
          <w:szCs w:val="18"/>
          <w:u w:val="single"/>
        </w:rPr>
        <w:t xml:space="preserve">　　</w:t>
      </w:r>
      <w:r w:rsidR="00B86C27">
        <w:rPr>
          <w:rFonts w:hint="eastAsia"/>
          <w:sz w:val="18"/>
          <w:szCs w:val="18"/>
          <w:u w:val="single"/>
        </w:rPr>
        <w:t xml:space="preserve">　　</w:t>
      </w:r>
      <w:r w:rsidR="009F6E1E" w:rsidRPr="00652B5D">
        <w:rPr>
          <w:rFonts w:hint="eastAsia"/>
          <w:sz w:val="18"/>
          <w:szCs w:val="18"/>
          <w:u w:val="single"/>
        </w:rPr>
        <w:t xml:space="preserve">　　　　　　　</w:t>
      </w:r>
      <w:r w:rsidR="00AB6CEB">
        <w:rPr>
          <w:rFonts w:hint="eastAsia"/>
          <w:sz w:val="18"/>
          <w:szCs w:val="18"/>
          <w:u w:val="single"/>
        </w:rPr>
        <w:t xml:space="preserve">　　</w:t>
      </w:r>
    </w:p>
    <w:p w:rsidR="009F6E1E" w:rsidRPr="00B86C27" w:rsidRDefault="00B86C27" w:rsidP="00464DFB">
      <w:pPr>
        <w:spacing w:line="14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9F6E1E" w:rsidRPr="00094B43" w:rsidRDefault="002C0180" w:rsidP="00464DFB">
      <w:pPr>
        <w:spacing w:line="140" w:lineRule="atLeast"/>
        <w:rPr>
          <w:rFonts w:hint="eastAsia"/>
          <w:sz w:val="16"/>
          <w:szCs w:val="16"/>
          <w:lang w:eastAsia="zh-TW"/>
        </w:rPr>
      </w:pPr>
      <w:r w:rsidRPr="00094B43">
        <w:rPr>
          <w:rFonts w:hint="eastAsia"/>
          <w:b/>
          <w:sz w:val="16"/>
          <w:szCs w:val="16"/>
        </w:rPr>
        <w:t>ＲＩ取扱</w:t>
      </w:r>
      <w:r w:rsidR="009F6E1E" w:rsidRPr="00094B43">
        <w:rPr>
          <w:rFonts w:hint="eastAsia"/>
          <w:b/>
          <w:sz w:val="16"/>
          <w:szCs w:val="16"/>
          <w:lang w:eastAsia="zh-TW"/>
        </w:rPr>
        <w:t>者名</w:t>
      </w:r>
      <w:r w:rsidR="00C043EB" w:rsidRPr="00094B43">
        <w:rPr>
          <w:rFonts w:hint="eastAsia"/>
          <w:b/>
          <w:sz w:val="16"/>
          <w:szCs w:val="16"/>
        </w:rPr>
        <w:t>（学生証番号）</w:t>
      </w:r>
      <w:r w:rsidR="009F6E1E" w:rsidRPr="00094B43">
        <w:rPr>
          <w:rFonts w:hint="eastAsia"/>
          <w:sz w:val="16"/>
          <w:szCs w:val="16"/>
          <w:lang w:eastAsia="zh-TW"/>
        </w:rPr>
        <w:t xml:space="preserve">　</w:t>
      </w:r>
      <w:r w:rsidR="00B86C27" w:rsidRPr="00094B43">
        <w:rPr>
          <w:rFonts w:hint="eastAsia"/>
          <w:sz w:val="16"/>
          <w:szCs w:val="16"/>
          <w:lang w:eastAsia="zh-TW"/>
        </w:rPr>
        <w:t xml:space="preserve">　　</w:t>
      </w:r>
      <w:r w:rsidRPr="00094B43">
        <w:rPr>
          <w:rFonts w:hint="eastAsia"/>
          <w:sz w:val="16"/>
          <w:szCs w:val="16"/>
        </w:rPr>
        <w:t xml:space="preserve">　</w:t>
      </w:r>
      <w:r w:rsidR="00C043EB" w:rsidRPr="00094B43">
        <w:rPr>
          <w:rFonts w:hint="eastAsia"/>
          <w:sz w:val="16"/>
          <w:szCs w:val="16"/>
        </w:rPr>
        <w:t xml:space="preserve"> </w:t>
      </w:r>
      <w:r w:rsidR="00094B43" w:rsidRPr="00094B43">
        <w:rPr>
          <w:rFonts w:hint="eastAsia"/>
          <w:sz w:val="16"/>
          <w:szCs w:val="16"/>
        </w:rPr>
        <w:t xml:space="preserve"> </w:t>
      </w:r>
      <w:r w:rsidR="00094B43">
        <w:rPr>
          <w:rFonts w:hint="eastAsia"/>
          <w:sz w:val="16"/>
          <w:szCs w:val="16"/>
        </w:rPr>
        <w:t xml:space="preserve">　　　</w:t>
      </w:r>
      <w:r w:rsidRPr="00094B43">
        <w:rPr>
          <w:rFonts w:hint="eastAsia"/>
          <w:b/>
          <w:sz w:val="16"/>
          <w:szCs w:val="16"/>
        </w:rPr>
        <w:t>業務従事者登録</w:t>
      </w:r>
      <w:r w:rsidR="009F6E1E" w:rsidRPr="00094B43">
        <w:rPr>
          <w:rFonts w:hint="eastAsia"/>
          <w:sz w:val="16"/>
          <w:szCs w:val="16"/>
          <w:lang w:eastAsia="zh-TW"/>
        </w:rPr>
        <w:t xml:space="preserve"> </w:t>
      </w:r>
      <w:r w:rsidR="00094B43">
        <w:rPr>
          <w:rFonts w:hint="eastAsia"/>
          <w:sz w:val="16"/>
          <w:szCs w:val="16"/>
        </w:rPr>
        <w:t xml:space="preserve"> </w:t>
      </w:r>
      <w:r w:rsidR="003D006D">
        <w:rPr>
          <w:rFonts w:hint="eastAsia"/>
          <w:sz w:val="16"/>
          <w:szCs w:val="16"/>
        </w:rPr>
        <w:t xml:space="preserve">  </w:t>
      </w:r>
      <w:r w:rsidRPr="00094B43">
        <w:rPr>
          <w:rFonts w:hint="eastAsia"/>
          <w:b/>
          <w:sz w:val="16"/>
          <w:szCs w:val="16"/>
        </w:rPr>
        <w:t>ＲＩ取扱</w:t>
      </w:r>
      <w:r w:rsidRPr="00094B43">
        <w:rPr>
          <w:rFonts w:hint="eastAsia"/>
          <w:b/>
          <w:sz w:val="16"/>
          <w:szCs w:val="16"/>
          <w:lang w:eastAsia="zh-TW"/>
        </w:rPr>
        <w:t>者</w:t>
      </w:r>
      <w:r w:rsidR="009F6E1E" w:rsidRPr="00094B43">
        <w:rPr>
          <w:rFonts w:hint="eastAsia"/>
          <w:b/>
          <w:sz w:val="16"/>
          <w:szCs w:val="16"/>
          <w:lang w:eastAsia="zh-TW"/>
        </w:rPr>
        <w:t>名</w:t>
      </w:r>
      <w:r w:rsidR="00C043EB" w:rsidRPr="00094B43">
        <w:rPr>
          <w:rFonts w:hint="eastAsia"/>
          <w:b/>
          <w:sz w:val="16"/>
          <w:szCs w:val="16"/>
        </w:rPr>
        <w:t>（学生証番号）</w:t>
      </w:r>
      <w:r w:rsidR="009F6E1E" w:rsidRPr="00094B43">
        <w:rPr>
          <w:rFonts w:hint="eastAsia"/>
          <w:sz w:val="16"/>
          <w:szCs w:val="16"/>
          <w:lang w:eastAsia="zh-TW"/>
        </w:rPr>
        <w:t xml:space="preserve"> </w:t>
      </w:r>
      <w:r w:rsidR="009F6E1E" w:rsidRPr="00094B43">
        <w:rPr>
          <w:rFonts w:hint="eastAsia"/>
          <w:sz w:val="16"/>
          <w:szCs w:val="16"/>
          <w:lang w:eastAsia="zh-TW"/>
        </w:rPr>
        <w:t xml:space="preserve">　</w:t>
      </w:r>
      <w:r w:rsidR="009F6E1E" w:rsidRPr="00094B43">
        <w:rPr>
          <w:rFonts w:hint="eastAsia"/>
          <w:sz w:val="16"/>
          <w:szCs w:val="16"/>
          <w:lang w:eastAsia="zh-TW"/>
        </w:rPr>
        <w:t xml:space="preserve"> </w:t>
      </w:r>
      <w:r w:rsidR="00C043EB" w:rsidRPr="00094B43">
        <w:rPr>
          <w:rFonts w:hint="eastAsia"/>
          <w:sz w:val="16"/>
          <w:szCs w:val="16"/>
        </w:rPr>
        <w:t xml:space="preserve">　　</w:t>
      </w:r>
      <w:r w:rsidR="00C043EB" w:rsidRPr="00094B43">
        <w:rPr>
          <w:rFonts w:hint="eastAsia"/>
          <w:sz w:val="16"/>
          <w:szCs w:val="16"/>
        </w:rPr>
        <w:t xml:space="preserve"> </w:t>
      </w:r>
      <w:r w:rsidR="00C043EB" w:rsidRPr="00094B43">
        <w:rPr>
          <w:rFonts w:hint="eastAsia"/>
          <w:sz w:val="16"/>
          <w:szCs w:val="16"/>
        </w:rPr>
        <w:t xml:space="preserve">　</w:t>
      </w:r>
      <w:r w:rsidR="00094B43">
        <w:rPr>
          <w:rFonts w:hint="eastAsia"/>
          <w:sz w:val="16"/>
          <w:szCs w:val="16"/>
        </w:rPr>
        <w:t xml:space="preserve">　　</w:t>
      </w:r>
      <w:r w:rsidR="00094B43">
        <w:rPr>
          <w:rFonts w:hint="eastAsia"/>
          <w:sz w:val="16"/>
          <w:szCs w:val="16"/>
        </w:rPr>
        <w:t xml:space="preserve"> </w:t>
      </w:r>
      <w:r w:rsidRPr="00094B43">
        <w:rPr>
          <w:rFonts w:hint="eastAsia"/>
          <w:b/>
          <w:sz w:val="16"/>
          <w:szCs w:val="16"/>
        </w:rPr>
        <w:t>業務従事者登録</w:t>
      </w:r>
    </w:p>
    <w:p w:rsidR="00094B43" w:rsidRDefault="009F6E1E" w:rsidP="00C043EB">
      <w:pPr>
        <w:spacing w:line="360" w:lineRule="auto"/>
        <w:rPr>
          <w:sz w:val="18"/>
          <w:szCs w:val="18"/>
          <w:u w:val="single"/>
        </w:rPr>
      </w:pPr>
      <w:r w:rsidRPr="00652B5D">
        <w:rPr>
          <w:rFonts w:hint="eastAsia"/>
          <w:sz w:val="18"/>
          <w:szCs w:val="18"/>
          <w:u w:val="single"/>
        </w:rPr>
        <w:t xml:space="preserve">1.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 w:rsidR="00C043EB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C043EB">
        <w:rPr>
          <w:rFonts w:hint="eastAsia"/>
          <w:sz w:val="18"/>
          <w:szCs w:val="18"/>
          <w:u w:val="single"/>
        </w:rPr>
        <w:t>（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2C0180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C043EB">
        <w:rPr>
          <w:rFonts w:hint="eastAsia"/>
          <w:sz w:val="18"/>
          <w:szCs w:val="18"/>
          <w:u w:val="single"/>
        </w:rPr>
        <w:t xml:space="preserve">　</w:t>
      </w:r>
      <w:r w:rsidR="00094B43">
        <w:rPr>
          <w:rFonts w:hint="eastAsia"/>
          <w:sz w:val="18"/>
          <w:szCs w:val="18"/>
          <w:u w:val="single"/>
        </w:rPr>
        <w:t xml:space="preserve">　</w:t>
      </w:r>
      <w:r w:rsidR="00C043EB">
        <w:rPr>
          <w:rFonts w:hint="eastAsia"/>
          <w:sz w:val="18"/>
          <w:szCs w:val="18"/>
          <w:u w:val="single"/>
        </w:rPr>
        <w:t xml:space="preserve">　</w:t>
      </w:r>
      <w:r w:rsidR="00094B43">
        <w:rPr>
          <w:rFonts w:hint="eastAsia"/>
          <w:sz w:val="18"/>
          <w:szCs w:val="18"/>
          <w:u w:val="single"/>
        </w:rPr>
        <w:t xml:space="preserve">　</w:t>
      </w:r>
      <w:r w:rsidR="00C043EB">
        <w:rPr>
          <w:rFonts w:hint="eastAsia"/>
          <w:sz w:val="18"/>
          <w:szCs w:val="18"/>
          <w:u w:val="single"/>
        </w:rPr>
        <w:t xml:space="preserve">　）</w:t>
      </w:r>
      <w:r w:rsidR="002C0180">
        <w:rPr>
          <w:rFonts w:hint="eastAsia"/>
          <w:sz w:val="18"/>
          <w:szCs w:val="18"/>
          <w:u w:val="single"/>
        </w:rPr>
        <w:t>有</w:t>
      </w:r>
      <w:r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C043EB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</w:rPr>
        <w:t xml:space="preserve"> </w:t>
      </w:r>
      <w:r w:rsidR="00094B43">
        <w:rPr>
          <w:rFonts w:hint="eastAsia"/>
          <w:sz w:val="18"/>
          <w:szCs w:val="18"/>
        </w:rPr>
        <w:t xml:space="preserve">　</w:t>
      </w:r>
      <w:r w:rsidR="003D006D">
        <w:rPr>
          <w:rFonts w:hint="eastAsia"/>
          <w:sz w:val="18"/>
          <w:szCs w:val="18"/>
        </w:rPr>
        <w:t xml:space="preserve">　</w:t>
      </w:r>
      <w:r w:rsidR="002C0180">
        <w:rPr>
          <w:rFonts w:hint="eastAsia"/>
          <w:sz w:val="18"/>
          <w:szCs w:val="18"/>
          <w:u w:val="single"/>
        </w:rPr>
        <w:t>6</w:t>
      </w:r>
      <w:r w:rsidRPr="00652B5D">
        <w:rPr>
          <w:rFonts w:hint="eastAsia"/>
          <w:sz w:val="18"/>
          <w:szCs w:val="18"/>
          <w:u w:val="single"/>
        </w:rPr>
        <w:t xml:space="preserve">. 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094B43">
        <w:rPr>
          <w:rFonts w:hint="eastAsia"/>
          <w:sz w:val="18"/>
          <w:szCs w:val="18"/>
          <w:u w:val="single"/>
        </w:rPr>
        <w:t xml:space="preserve">　</w:t>
      </w:r>
      <w:r w:rsidR="00C043EB">
        <w:rPr>
          <w:rFonts w:hint="eastAsia"/>
          <w:sz w:val="18"/>
          <w:szCs w:val="18"/>
          <w:u w:val="single"/>
        </w:rPr>
        <w:t>（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="00C043EB">
        <w:rPr>
          <w:rFonts w:hint="eastAsia"/>
          <w:sz w:val="18"/>
          <w:szCs w:val="18"/>
          <w:u w:val="single"/>
        </w:rPr>
        <w:t xml:space="preserve">　　　</w:t>
      </w:r>
      <w:r w:rsidR="00094B43">
        <w:rPr>
          <w:rFonts w:hint="eastAsia"/>
          <w:sz w:val="18"/>
          <w:szCs w:val="18"/>
          <w:u w:val="single"/>
        </w:rPr>
        <w:t xml:space="preserve">　</w:t>
      </w:r>
      <w:r w:rsidR="00C043EB">
        <w:rPr>
          <w:rFonts w:hint="eastAsia"/>
          <w:sz w:val="18"/>
          <w:szCs w:val="18"/>
          <w:u w:val="single"/>
        </w:rPr>
        <w:t>）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094B43" w:rsidRPr="00094B43">
        <w:rPr>
          <w:rFonts w:hint="eastAsia"/>
          <w:sz w:val="18"/>
          <w:szCs w:val="18"/>
          <w:u w:val="single"/>
        </w:rPr>
        <w:t xml:space="preserve">　</w:t>
      </w:r>
    </w:p>
    <w:p w:rsidR="00094B43" w:rsidRDefault="00094B43" w:rsidP="00094B43">
      <w:pPr>
        <w:spacing w:line="360" w:lineRule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2</w:t>
      </w:r>
      <w:r w:rsidRPr="00652B5D">
        <w:rPr>
          <w:rFonts w:hint="eastAsia"/>
          <w:sz w:val="18"/>
          <w:szCs w:val="18"/>
          <w:u w:val="single"/>
        </w:rPr>
        <w:t xml:space="preserve">.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（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 xml:space="preserve">無　</w:t>
      </w:r>
      <w:r w:rsidRPr="00652B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="003D006D">
        <w:rPr>
          <w:rFonts w:hint="eastAsia"/>
          <w:sz w:val="18"/>
          <w:szCs w:val="18"/>
        </w:rPr>
        <w:t xml:space="preserve">　</w:t>
      </w:r>
      <w:r w:rsidRPr="00101C14">
        <w:rPr>
          <w:rFonts w:hint="eastAsia"/>
          <w:sz w:val="18"/>
          <w:szCs w:val="18"/>
          <w:u w:val="single"/>
        </w:rPr>
        <w:t>7</w:t>
      </w:r>
      <w:r w:rsidRPr="00652B5D">
        <w:rPr>
          <w:rFonts w:hint="eastAsia"/>
          <w:sz w:val="18"/>
          <w:szCs w:val="18"/>
          <w:u w:val="single"/>
        </w:rPr>
        <w:t xml:space="preserve">. 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（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>無</w:t>
      </w:r>
      <w:r w:rsidRPr="00094B43">
        <w:rPr>
          <w:rFonts w:hint="eastAsia"/>
          <w:sz w:val="18"/>
          <w:szCs w:val="18"/>
          <w:u w:val="single"/>
        </w:rPr>
        <w:t xml:space="preserve">　</w:t>
      </w:r>
    </w:p>
    <w:p w:rsidR="00094B43" w:rsidRDefault="00094B43" w:rsidP="00094B43">
      <w:pPr>
        <w:spacing w:line="360" w:lineRule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3</w:t>
      </w:r>
      <w:r w:rsidRPr="00652B5D">
        <w:rPr>
          <w:rFonts w:hint="eastAsia"/>
          <w:sz w:val="18"/>
          <w:szCs w:val="18"/>
          <w:u w:val="single"/>
        </w:rPr>
        <w:t xml:space="preserve">.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（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 xml:space="preserve">無　</w:t>
      </w:r>
      <w:r w:rsidRPr="00652B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="003D006D">
        <w:rPr>
          <w:rFonts w:hint="eastAsia"/>
          <w:sz w:val="18"/>
          <w:szCs w:val="18"/>
        </w:rPr>
        <w:t xml:space="preserve">　</w:t>
      </w:r>
      <w:r w:rsidRPr="00101C14">
        <w:rPr>
          <w:rFonts w:hint="eastAsia"/>
          <w:sz w:val="18"/>
          <w:szCs w:val="18"/>
          <w:u w:val="single"/>
        </w:rPr>
        <w:t>8</w:t>
      </w:r>
      <w:r w:rsidRPr="00652B5D">
        <w:rPr>
          <w:rFonts w:hint="eastAsia"/>
          <w:sz w:val="18"/>
          <w:szCs w:val="18"/>
          <w:u w:val="single"/>
        </w:rPr>
        <w:t xml:space="preserve">. 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（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>無</w:t>
      </w:r>
      <w:r w:rsidRPr="00094B43">
        <w:rPr>
          <w:rFonts w:hint="eastAsia"/>
          <w:sz w:val="18"/>
          <w:szCs w:val="18"/>
          <w:u w:val="single"/>
        </w:rPr>
        <w:t xml:space="preserve">　</w:t>
      </w:r>
    </w:p>
    <w:p w:rsidR="00094B43" w:rsidRDefault="00094B43" w:rsidP="00094B43">
      <w:pPr>
        <w:spacing w:line="360" w:lineRule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4</w:t>
      </w:r>
      <w:r w:rsidRPr="00652B5D">
        <w:rPr>
          <w:rFonts w:hint="eastAsia"/>
          <w:sz w:val="18"/>
          <w:szCs w:val="18"/>
          <w:u w:val="single"/>
        </w:rPr>
        <w:t xml:space="preserve">.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（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 xml:space="preserve">無　</w:t>
      </w:r>
      <w:r w:rsidRPr="00652B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="003D006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>9</w:t>
      </w:r>
      <w:r w:rsidRPr="00652B5D">
        <w:rPr>
          <w:rFonts w:hint="eastAsia"/>
          <w:sz w:val="18"/>
          <w:szCs w:val="18"/>
          <w:u w:val="single"/>
        </w:rPr>
        <w:t xml:space="preserve">. 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（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>無</w:t>
      </w:r>
      <w:r w:rsidRPr="00094B43">
        <w:rPr>
          <w:rFonts w:hint="eastAsia"/>
          <w:sz w:val="18"/>
          <w:szCs w:val="18"/>
          <w:u w:val="single"/>
        </w:rPr>
        <w:t xml:space="preserve">　</w:t>
      </w:r>
    </w:p>
    <w:p w:rsidR="00094B43" w:rsidRDefault="00094B43" w:rsidP="00094B43">
      <w:pPr>
        <w:spacing w:line="360" w:lineRule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5</w:t>
      </w:r>
      <w:r w:rsidRPr="00652B5D">
        <w:rPr>
          <w:rFonts w:hint="eastAsia"/>
          <w:sz w:val="18"/>
          <w:szCs w:val="18"/>
          <w:u w:val="single"/>
        </w:rPr>
        <w:t xml:space="preserve">.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（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 xml:space="preserve">無　</w:t>
      </w:r>
      <w:r w:rsidRPr="00652B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="003D006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>10</w:t>
      </w:r>
      <w:r w:rsidRPr="00652B5D">
        <w:rPr>
          <w:rFonts w:hint="eastAsia"/>
          <w:sz w:val="18"/>
          <w:szCs w:val="18"/>
          <w:u w:val="single"/>
        </w:rPr>
        <w:t xml:space="preserve">. 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（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　）有</w:t>
      </w:r>
      <w:r w:rsidRPr="00652B5D">
        <w:rPr>
          <w:rFonts w:hint="eastAsia"/>
          <w:sz w:val="18"/>
          <w:szCs w:val="18"/>
          <w:u w:val="single"/>
        </w:rPr>
        <w:t>・</w:t>
      </w:r>
      <w:r>
        <w:rPr>
          <w:rFonts w:hint="eastAsia"/>
          <w:sz w:val="18"/>
          <w:szCs w:val="18"/>
          <w:u w:val="single"/>
        </w:rPr>
        <w:t>無</w:t>
      </w:r>
      <w:r w:rsidRPr="00094B43">
        <w:rPr>
          <w:rFonts w:hint="eastAsia"/>
          <w:sz w:val="18"/>
          <w:szCs w:val="18"/>
          <w:u w:val="single"/>
        </w:rPr>
        <w:t xml:space="preserve">　</w:t>
      </w:r>
    </w:p>
    <w:p w:rsidR="009F6E1E" w:rsidRPr="00094B43" w:rsidRDefault="009F6E1E" w:rsidP="00464DFB">
      <w:pPr>
        <w:spacing w:line="140" w:lineRule="atLeast"/>
        <w:rPr>
          <w:rFonts w:hint="eastAsia"/>
          <w:sz w:val="18"/>
          <w:szCs w:val="18"/>
        </w:rPr>
      </w:pPr>
    </w:p>
    <w:p w:rsidR="009F6E1E" w:rsidRDefault="009F6E1E" w:rsidP="00B22BC6">
      <w:pPr>
        <w:spacing w:line="360" w:lineRule="auto"/>
        <w:rPr>
          <w:rFonts w:hint="eastAsia"/>
          <w:sz w:val="18"/>
          <w:szCs w:val="18"/>
          <w:u w:val="single"/>
        </w:rPr>
      </w:pPr>
      <w:r w:rsidRPr="0094559A">
        <w:rPr>
          <w:rFonts w:hint="eastAsia"/>
          <w:b/>
          <w:sz w:val="18"/>
          <w:szCs w:val="18"/>
        </w:rPr>
        <w:t>実験目的</w:t>
      </w:r>
      <w:r w:rsidRPr="00652B5D">
        <w:rPr>
          <w:rFonts w:hint="eastAsia"/>
          <w:sz w:val="18"/>
          <w:szCs w:val="18"/>
        </w:rPr>
        <w:t>：</w:t>
      </w:r>
      <w:r w:rsidR="00F80DED"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 w:rsidR="00B86C27">
        <w:rPr>
          <w:rFonts w:hint="eastAsia"/>
          <w:sz w:val="18"/>
          <w:szCs w:val="18"/>
          <w:u w:val="single"/>
        </w:rPr>
        <w:t xml:space="preserve">　　　　　　　</w:t>
      </w:r>
      <w:r w:rsidR="00F80DED" w:rsidRPr="00652B5D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6579F5" w:rsidRPr="00652B5D">
        <w:rPr>
          <w:rFonts w:hint="eastAsia"/>
          <w:sz w:val="18"/>
          <w:szCs w:val="18"/>
          <w:u w:val="single"/>
        </w:rPr>
        <w:t xml:space="preserve">　</w:t>
      </w:r>
      <w:r w:rsidR="00F80DED" w:rsidRPr="00652B5D">
        <w:rPr>
          <w:rFonts w:hint="eastAsia"/>
          <w:sz w:val="18"/>
          <w:szCs w:val="18"/>
          <w:u w:val="single"/>
        </w:rPr>
        <w:t xml:space="preserve">　</w:t>
      </w:r>
      <w:r w:rsidR="008D6CD2">
        <w:rPr>
          <w:rFonts w:hint="eastAsia"/>
          <w:sz w:val="18"/>
          <w:szCs w:val="18"/>
          <w:u w:val="single"/>
        </w:rPr>
        <w:t xml:space="preserve"> </w:t>
      </w:r>
    </w:p>
    <w:p w:rsidR="008D6CD2" w:rsidRPr="002614E1" w:rsidRDefault="008D6CD2" w:rsidP="002614E1">
      <w:pPr>
        <w:ind w:firstLineChars="400" w:firstLine="865"/>
        <w:jc w:val="left"/>
        <w:rPr>
          <w:sz w:val="22"/>
          <w:szCs w:val="22"/>
          <w:vertAlign w:val="superscript"/>
        </w:rPr>
      </w:pPr>
      <w:r w:rsidRPr="005B4378">
        <w:rPr>
          <w:rFonts w:ascii="ＭＳ 明朝" w:hAnsi="ＭＳ 明朝" w:hint="eastAsia"/>
          <w:sz w:val="22"/>
          <w:szCs w:val="22"/>
          <w:vertAlign w:val="superscript"/>
        </w:rPr>
        <w:t>(注)</w:t>
      </w:r>
      <w:r w:rsidRPr="002614E1">
        <w:rPr>
          <w:rFonts w:hint="eastAsia"/>
          <w:sz w:val="22"/>
          <w:szCs w:val="22"/>
          <w:vertAlign w:val="superscript"/>
        </w:rPr>
        <w:t xml:space="preserve"> </w:t>
      </w:r>
      <w:r w:rsidRPr="002614E1">
        <w:rPr>
          <w:rFonts w:hint="eastAsia"/>
          <w:sz w:val="22"/>
          <w:szCs w:val="22"/>
          <w:vertAlign w:val="superscript"/>
        </w:rPr>
        <w:t>本実験は、企業等から委託研究費を受け実施している研究テーマと関連が</w:t>
      </w:r>
      <w:r w:rsidR="00AF1E69" w:rsidRPr="002614E1">
        <w:rPr>
          <w:rFonts w:hint="eastAsia"/>
          <w:sz w:val="22"/>
          <w:szCs w:val="22"/>
          <w:vertAlign w:val="superscript"/>
        </w:rPr>
        <w:t>（</w:t>
      </w:r>
      <w:r w:rsidR="00AF1E69" w:rsidRPr="002614E1">
        <w:rPr>
          <w:rFonts w:hint="eastAsia"/>
          <w:sz w:val="22"/>
          <w:szCs w:val="22"/>
          <w:vertAlign w:val="superscript"/>
        </w:rPr>
        <w:t xml:space="preserve"> </w:t>
      </w:r>
      <w:r w:rsidR="00AF1E69" w:rsidRPr="002614E1">
        <w:rPr>
          <w:rFonts w:hint="eastAsia"/>
          <w:sz w:val="22"/>
          <w:szCs w:val="22"/>
          <w:vertAlign w:val="superscript"/>
        </w:rPr>
        <w:t xml:space="preserve">ある　・　</w:t>
      </w:r>
      <w:r w:rsidRPr="002614E1">
        <w:rPr>
          <w:rFonts w:hint="eastAsia"/>
          <w:sz w:val="22"/>
          <w:szCs w:val="22"/>
          <w:vertAlign w:val="superscript"/>
        </w:rPr>
        <w:t>ない</w:t>
      </w:r>
      <w:r w:rsidR="00AF1E69" w:rsidRPr="002614E1">
        <w:rPr>
          <w:rFonts w:hint="eastAsia"/>
          <w:sz w:val="22"/>
          <w:szCs w:val="22"/>
          <w:vertAlign w:val="superscript"/>
        </w:rPr>
        <w:t xml:space="preserve"> </w:t>
      </w:r>
      <w:r w:rsidR="00AF1E69" w:rsidRPr="002614E1">
        <w:rPr>
          <w:rFonts w:hint="eastAsia"/>
          <w:sz w:val="22"/>
          <w:szCs w:val="22"/>
          <w:vertAlign w:val="superscript"/>
        </w:rPr>
        <w:t>）</w:t>
      </w:r>
    </w:p>
    <w:p w:rsidR="009F6E1E" w:rsidRPr="00652B5D" w:rsidRDefault="009F6E1E" w:rsidP="00B22BC6">
      <w:pPr>
        <w:spacing w:line="360" w:lineRule="auto"/>
        <w:rPr>
          <w:rFonts w:hint="eastAsia"/>
          <w:sz w:val="18"/>
          <w:szCs w:val="18"/>
        </w:rPr>
      </w:pPr>
      <w:r w:rsidRPr="0094559A">
        <w:rPr>
          <w:rFonts w:hint="eastAsia"/>
          <w:b/>
          <w:sz w:val="18"/>
          <w:szCs w:val="18"/>
        </w:rPr>
        <w:t>実験方法</w:t>
      </w:r>
      <w:r w:rsidRPr="00652B5D">
        <w:rPr>
          <w:rFonts w:hint="eastAsia"/>
          <w:sz w:val="18"/>
          <w:szCs w:val="18"/>
        </w:rPr>
        <w:t>：</w:t>
      </w:r>
      <w:r w:rsidR="006579F5"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　　</w:t>
      </w:r>
      <w:r w:rsidR="00B86C27">
        <w:rPr>
          <w:rFonts w:hint="eastAsia"/>
          <w:sz w:val="18"/>
          <w:szCs w:val="18"/>
          <w:u w:val="single"/>
        </w:rPr>
        <w:t xml:space="preserve">　　　　　　　　　</w:t>
      </w:r>
      <w:r w:rsidR="006579F5" w:rsidRPr="00652B5D">
        <w:rPr>
          <w:rFonts w:hint="eastAsia"/>
          <w:sz w:val="18"/>
          <w:szCs w:val="18"/>
          <w:u w:val="single"/>
        </w:rPr>
        <w:t xml:space="preserve">　　　　　　　　　　　</w:t>
      </w:r>
      <w:r w:rsidR="00BF7631">
        <w:rPr>
          <w:rFonts w:hint="eastAsia"/>
          <w:sz w:val="18"/>
          <w:szCs w:val="18"/>
          <w:u w:val="single"/>
        </w:rPr>
        <w:t xml:space="preserve"> </w:t>
      </w:r>
      <w:r w:rsidR="006579F5" w:rsidRPr="00652B5D">
        <w:rPr>
          <w:rFonts w:hint="eastAsia"/>
          <w:sz w:val="18"/>
          <w:szCs w:val="18"/>
          <w:u w:val="single"/>
        </w:rPr>
        <w:t xml:space="preserve">　</w:t>
      </w:r>
    </w:p>
    <w:p w:rsidR="00A94DBC" w:rsidRDefault="00A94DBC" w:rsidP="00CA0C94">
      <w:pPr>
        <w:spacing w:line="140" w:lineRule="atLeast"/>
        <w:rPr>
          <w:rFonts w:eastAsia="PMingLiU"/>
          <w:b/>
          <w:sz w:val="18"/>
          <w:szCs w:val="18"/>
          <w:lang w:eastAsia="zh-TW"/>
        </w:rPr>
      </w:pPr>
    </w:p>
    <w:p w:rsidR="009F6E1E" w:rsidRDefault="009F6E1E" w:rsidP="00B22BC6">
      <w:pPr>
        <w:spacing w:line="360" w:lineRule="auto"/>
        <w:rPr>
          <w:rFonts w:hint="eastAsia"/>
          <w:sz w:val="18"/>
          <w:szCs w:val="18"/>
          <w:lang w:eastAsia="zh-TW"/>
        </w:rPr>
      </w:pPr>
      <w:r w:rsidRPr="0094559A">
        <w:rPr>
          <w:rFonts w:hint="eastAsia"/>
          <w:b/>
          <w:sz w:val="18"/>
          <w:szCs w:val="18"/>
          <w:lang w:eastAsia="zh-TW"/>
        </w:rPr>
        <w:t>実験期間</w:t>
      </w:r>
      <w:r w:rsidRPr="00652B5D">
        <w:rPr>
          <w:rFonts w:hint="eastAsia"/>
          <w:sz w:val="18"/>
          <w:szCs w:val="18"/>
          <w:lang w:eastAsia="zh-TW"/>
        </w:rPr>
        <w:t>：</w:t>
      </w:r>
      <w:r w:rsidR="00DE3337" w:rsidRPr="00DE3337">
        <w:rPr>
          <w:rFonts w:hint="eastAsia"/>
          <w:sz w:val="18"/>
          <w:szCs w:val="18"/>
          <w:u w:val="single"/>
        </w:rPr>
        <w:t xml:space="preserve">　</w:t>
      </w:r>
      <w:r w:rsidR="00B65677" w:rsidRPr="002C0180">
        <w:rPr>
          <w:rFonts w:hint="eastAsia"/>
          <w:sz w:val="18"/>
          <w:szCs w:val="18"/>
          <w:u w:val="single"/>
        </w:rPr>
        <w:t xml:space="preserve">　　　　</w:t>
      </w:r>
      <w:r w:rsidR="004B08DA" w:rsidRPr="002C0180">
        <w:rPr>
          <w:rFonts w:hint="eastAsia"/>
          <w:sz w:val="18"/>
          <w:szCs w:val="18"/>
          <w:u w:val="single"/>
          <w:lang w:eastAsia="zh-TW"/>
        </w:rPr>
        <w:t>年</w:t>
      </w:r>
      <w:r w:rsidR="006A51DC" w:rsidRPr="002C0180">
        <w:rPr>
          <w:rFonts w:hint="eastAsia"/>
          <w:sz w:val="18"/>
          <w:szCs w:val="18"/>
          <w:u w:val="single"/>
        </w:rPr>
        <w:t xml:space="preserve">　</w:t>
      </w:r>
      <w:r w:rsidR="00EA2012" w:rsidRPr="002C0180">
        <w:rPr>
          <w:rFonts w:hint="eastAsia"/>
          <w:sz w:val="18"/>
          <w:szCs w:val="18"/>
          <w:u w:val="single"/>
        </w:rPr>
        <w:t xml:space="preserve">　</w:t>
      </w:r>
      <w:r w:rsidR="00570F9A">
        <w:rPr>
          <w:rFonts w:hint="eastAsia"/>
          <w:sz w:val="18"/>
          <w:szCs w:val="18"/>
          <w:u w:val="single"/>
        </w:rPr>
        <w:t xml:space="preserve"> </w:t>
      </w:r>
      <w:r w:rsidRPr="002C0180">
        <w:rPr>
          <w:rFonts w:hint="eastAsia"/>
          <w:sz w:val="18"/>
          <w:szCs w:val="18"/>
          <w:u w:val="single"/>
          <w:lang w:eastAsia="zh-TW"/>
        </w:rPr>
        <w:t>月</w:t>
      </w:r>
      <w:r w:rsidR="004B08DA" w:rsidRPr="002C0180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B65677" w:rsidRPr="002C0180">
        <w:rPr>
          <w:rFonts w:hint="eastAsia"/>
          <w:sz w:val="18"/>
          <w:szCs w:val="18"/>
          <w:u w:val="single"/>
        </w:rPr>
        <w:t xml:space="preserve">　　</w:t>
      </w:r>
      <w:r w:rsidRPr="002C0180">
        <w:rPr>
          <w:rFonts w:hint="eastAsia"/>
          <w:sz w:val="18"/>
          <w:szCs w:val="18"/>
          <w:u w:val="single"/>
          <w:lang w:eastAsia="zh-TW"/>
        </w:rPr>
        <w:t xml:space="preserve">日　</w:t>
      </w:r>
      <w:r w:rsidR="00570F9A">
        <w:rPr>
          <w:rFonts w:hint="eastAsia"/>
          <w:sz w:val="18"/>
          <w:szCs w:val="18"/>
          <w:u w:val="single"/>
        </w:rPr>
        <w:t xml:space="preserve">　　　　</w:t>
      </w:r>
      <w:r w:rsidRPr="002C0180">
        <w:rPr>
          <w:rFonts w:hint="eastAsia"/>
          <w:sz w:val="18"/>
          <w:szCs w:val="18"/>
          <w:u w:val="single"/>
          <w:lang w:eastAsia="zh-TW"/>
        </w:rPr>
        <w:t xml:space="preserve">～　</w:t>
      </w:r>
      <w:r w:rsidR="00B65677" w:rsidRPr="002C0180">
        <w:rPr>
          <w:rFonts w:hint="eastAsia"/>
          <w:sz w:val="18"/>
          <w:szCs w:val="18"/>
          <w:u w:val="single"/>
        </w:rPr>
        <w:t xml:space="preserve">　　　</w:t>
      </w:r>
      <w:r w:rsidR="001C45FC">
        <w:rPr>
          <w:rFonts w:hint="eastAsia"/>
          <w:sz w:val="18"/>
          <w:szCs w:val="18"/>
          <w:u w:val="single"/>
        </w:rPr>
        <w:t xml:space="preserve">　</w:t>
      </w:r>
      <w:r w:rsidRPr="002C0180">
        <w:rPr>
          <w:rFonts w:hint="eastAsia"/>
          <w:sz w:val="18"/>
          <w:szCs w:val="18"/>
          <w:u w:val="single"/>
          <w:lang w:eastAsia="zh-TW"/>
        </w:rPr>
        <w:t>年</w:t>
      </w:r>
      <w:r w:rsidR="006A51DC" w:rsidRPr="002C0180">
        <w:rPr>
          <w:rFonts w:hint="eastAsia"/>
          <w:sz w:val="18"/>
          <w:szCs w:val="18"/>
          <w:u w:val="single"/>
        </w:rPr>
        <w:t xml:space="preserve">　</w:t>
      </w:r>
      <w:r w:rsidR="001D0BC0" w:rsidRPr="002C0180">
        <w:rPr>
          <w:rFonts w:hint="eastAsia"/>
          <w:sz w:val="18"/>
          <w:szCs w:val="18"/>
          <w:u w:val="single"/>
        </w:rPr>
        <w:t xml:space="preserve">　</w:t>
      </w:r>
      <w:r w:rsidR="00B65677" w:rsidRPr="002C0180">
        <w:rPr>
          <w:rFonts w:hint="eastAsia"/>
          <w:sz w:val="18"/>
          <w:szCs w:val="18"/>
          <w:u w:val="single"/>
        </w:rPr>
        <w:t xml:space="preserve">　</w:t>
      </w:r>
      <w:r w:rsidRPr="002C0180">
        <w:rPr>
          <w:rFonts w:hint="eastAsia"/>
          <w:sz w:val="18"/>
          <w:szCs w:val="18"/>
          <w:u w:val="single"/>
          <w:lang w:eastAsia="zh-TW"/>
        </w:rPr>
        <w:t>月</w:t>
      </w:r>
      <w:r w:rsidR="00B65677" w:rsidRPr="002C0180">
        <w:rPr>
          <w:rFonts w:hint="eastAsia"/>
          <w:sz w:val="18"/>
          <w:szCs w:val="18"/>
          <w:u w:val="single"/>
        </w:rPr>
        <w:t xml:space="preserve">　　</w:t>
      </w:r>
      <w:r w:rsidR="00570F9A">
        <w:rPr>
          <w:rFonts w:hint="eastAsia"/>
          <w:sz w:val="18"/>
          <w:szCs w:val="18"/>
          <w:u w:val="single"/>
        </w:rPr>
        <w:t xml:space="preserve"> </w:t>
      </w:r>
      <w:r w:rsidRPr="002C0180">
        <w:rPr>
          <w:rFonts w:hint="eastAsia"/>
          <w:sz w:val="18"/>
          <w:szCs w:val="18"/>
          <w:u w:val="single"/>
          <w:lang w:eastAsia="zh-TW"/>
        </w:rPr>
        <w:t xml:space="preserve">日　</w:t>
      </w:r>
      <w:r w:rsidRPr="002C0180">
        <w:rPr>
          <w:rFonts w:hint="eastAsia"/>
          <w:sz w:val="18"/>
          <w:szCs w:val="18"/>
          <w:u w:val="single"/>
          <w:lang w:eastAsia="zh-TW"/>
        </w:rPr>
        <w:t>(</w:t>
      </w:r>
      <w:r w:rsidRPr="002C0180">
        <w:rPr>
          <w:rFonts w:hint="eastAsia"/>
          <w:sz w:val="18"/>
          <w:szCs w:val="18"/>
          <w:u w:val="single"/>
          <w:lang w:eastAsia="zh-TW"/>
        </w:rPr>
        <w:t>第</w:t>
      </w:r>
      <w:r w:rsidR="00B65677" w:rsidRPr="002C0180">
        <w:rPr>
          <w:rFonts w:hint="eastAsia"/>
          <w:sz w:val="18"/>
          <w:szCs w:val="18"/>
          <w:u w:val="single"/>
        </w:rPr>
        <w:t xml:space="preserve">　　</w:t>
      </w:r>
      <w:r w:rsidRPr="002C0180">
        <w:rPr>
          <w:rFonts w:hint="eastAsia"/>
          <w:sz w:val="18"/>
          <w:szCs w:val="18"/>
          <w:u w:val="single"/>
          <w:lang w:eastAsia="zh-TW"/>
        </w:rPr>
        <w:t>四半期</w:t>
      </w:r>
      <w:r w:rsidRPr="002C0180">
        <w:rPr>
          <w:rFonts w:hint="eastAsia"/>
          <w:sz w:val="18"/>
          <w:szCs w:val="18"/>
          <w:u w:val="single"/>
          <w:lang w:eastAsia="zh-TW"/>
        </w:rPr>
        <w:t>)</w:t>
      </w:r>
      <w:r w:rsidR="00CA0C94">
        <w:rPr>
          <w:rFonts w:hint="eastAsia"/>
          <w:sz w:val="18"/>
          <w:szCs w:val="18"/>
          <w:lang w:eastAsia="zh-TW"/>
        </w:rPr>
        <w:t xml:space="preserve">　</w:t>
      </w:r>
      <w:r w:rsidR="00AC4A07">
        <w:rPr>
          <w:rFonts w:hint="eastAsia"/>
          <w:sz w:val="18"/>
          <w:szCs w:val="18"/>
          <w:lang w:eastAsia="zh-TW"/>
        </w:rPr>
        <w:t xml:space="preserve">　　　　　　　　　</w:t>
      </w:r>
    </w:p>
    <w:p w:rsidR="00A94DBC" w:rsidRDefault="00A94DBC" w:rsidP="00BF7631">
      <w:pPr>
        <w:spacing w:line="140" w:lineRule="atLeast"/>
        <w:rPr>
          <w:b/>
          <w:sz w:val="18"/>
          <w:szCs w:val="18"/>
        </w:rPr>
      </w:pPr>
    </w:p>
    <w:p w:rsidR="00BF7631" w:rsidRDefault="00BF7631" w:rsidP="00B22BC6">
      <w:pPr>
        <w:spacing w:line="360" w:lineRule="auto"/>
        <w:rPr>
          <w:rFonts w:hint="eastAsia"/>
          <w:sz w:val="18"/>
          <w:szCs w:val="18"/>
          <w:u w:val="single"/>
        </w:rPr>
      </w:pPr>
      <w:r w:rsidRPr="00BF7631">
        <w:rPr>
          <w:rFonts w:hint="eastAsia"/>
          <w:b/>
          <w:sz w:val="18"/>
          <w:szCs w:val="18"/>
        </w:rPr>
        <w:t>使用時間帯</w:t>
      </w:r>
      <w:r w:rsidRPr="00BF7631">
        <w:rPr>
          <w:rFonts w:hint="eastAsia"/>
          <w:b/>
          <w:sz w:val="18"/>
          <w:szCs w:val="18"/>
        </w:rPr>
        <w:t>:</w:t>
      </w:r>
      <w:r w:rsidRPr="001C45FC">
        <w:rPr>
          <w:rFonts w:hint="eastAsia"/>
          <w:sz w:val="18"/>
          <w:szCs w:val="18"/>
          <w:lang w:eastAsia="zh-TW"/>
        </w:rPr>
        <w:t xml:space="preserve">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   </w:t>
      </w:r>
      <w:r w:rsidR="00570F9A">
        <w:rPr>
          <w:rFonts w:hint="eastAsia"/>
          <w:sz w:val="18"/>
          <w:szCs w:val="18"/>
          <w:u w:val="single"/>
        </w:rPr>
        <w:t xml:space="preserve">　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時　　</w:t>
      </w:r>
      <w:r w:rsidR="00FB1FF8">
        <w:rPr>
          <w:rFonts w:hint="eastAsia"/>
          <w:sz w:val="18"/>
          <w:szCs w:val="18"/>
          <w:u w:val="single"/>
        </w:rPr>
        <w:t xml:space="preserve">　</w:t>
      </w:r>
      <w:r w:rsidRPr="00B86C27">
        <w:rPr>
          <w:rFonts w:hint="eastAsia"/>
          <w:sz w:val="18"/>
          <w:szCs w:val="18"/>
          <w:u w:val="single"/>
          <w:lang w:eastAsia="zh-TW"/>
        </w:rPr>
        <w:t>分（</w:t>
      </w:r>
      <w:r w:rsidRPr="00B86C27">
        <w:rPr>
          <w:rFonts w:hint="eastAsia"/>
          <w:sz w:val="18"/>
          <w:szCs w:val="18"/>
          <w:u w:val="single"/>
          <w:lang w:eastAsia="zh-TW"/>
        </w:rPr>
        <w:t>AM</w:t>
      </w:r>
      <w:r w:rsidRPr="00B86C27">
        <w:rPr>
          <w:rFonts w:hint="eastAsia"/>
          <w:sz w:val="18"/>
          <w:szCs w:val="18"/>
          <w:u w:val="single"/>
          <w:lang w:eastAsia="zh-TW"/>
        </w:rPr>
        <w:t>･</w:t>
      </w:r>
      <w:r w:rsidRPr="00B86C27">
        <w:rPr>
          <w:rFonts w:hint="eastAsia"/>
          <w:sz w:val="18"/>
          <w:szCs w:val="18"/>
          <w:u w:val="single"/>
          <w:lang w:eastAsia="zh-TW"/>
        </w:rPr>
        <w:t>PM</w:t>
      </w:r>
      <w:r w:rsidRPr="00B86C27">
        <w:rPr>
          <w:rFonts w:hint="eastAsia"/>
          <w:sz w:val="18"/>
          <w:szCs w:val="18"/>
          <w:u w:val="single"/>
          <w:lang w:eastAsia="zh-TW"/>
        </w:rPr>
        <w:t>）</w:t>
      </w:r>
      <w:r w:rsidRPr="00570F9A">
        <w:rPr>
          <w:rFonts w:hint="eastAsia"/>
          <w:sz w:val="18"/>
          <w:szCs w:val="18"/>
          <w:u w:val="single"/>
          <w:lang w:eastAsia="zh-TW"/>
        </w:rPr>
        <w:t xml:space="preserve">　　</w:t>
      </w:r>
      <w:r w:rsidR="001C45FC">
        <w:rPr>
          <w:rFonts w:hint="eastAsia"/>
          <w:sz w:val="18"/>
          <w:szCs w:val="18"/>
          <w:u w:val="single"/>
        </w:rPr>
        <w:t xml:space="preserve">  </w:t>
      </w:r>
      <w:r w:rsidRPr="00570F9A">
        <w:rPr>
          <w:rFonts w:hint="eastAsia"/>
          <w:sz w:val="18"/>
          <w:szCs w:val="18"/>
          <w:u w:val="single"/>
          <w:lang w:eastAsia="zh-TW"/>
        </w:rPr>
        <w:t>～</w:t>
      </w:r>
      <w:r w:rsidRPr="00570F9A">
        <w:rPr>
          <w:rFonts w:hint="eastAsia"/>
          <w:sz w:val="18"/>
          <w:szCs w:val="18"/>
          <w:u w:val="single"/>
          <w:lang w:eastAsia="zh-TW"/>
        </w:rPr>
        <w:t xml:space="preserve">   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  </w:t>
      </w:r>
      <w:r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時　　</w:t>
      </w:r>
      <w:r w:rsidR="00FB1FF8">
        <w:rPr>
          <w:rFonts w:hint="eastAsia"/>
          <w:sz w:val="18"/>
          <w:szCs w:val="18"/>
          <w:u w:val="single"/>
        </w:rPr>
        <w:t xml:space="preserve">　</w:t>
      </w:r>
      <w:r w:rsidRPr="00B86C27">
        <w:rPr>
          <w:rFonts w:hint="eastAsia"/>
          <w:sz w:val="18"/>
          <w:szCs w:val="18"/>
          <w:u w:val="single"/>
          <w:lang w:eastAsia="zh-TW"/>
        </w:rPr>
        <w:t>分（</w:t>
      </w:r>
      <w:r w:rsidRPr="00B86C27">
        <w:rPr>
          <w:rFonts w:hint="eastAsia"/>
          <w:sz w:val="18"/>
          <w:szCs w:val="18"/>
          <w:u w:val="single"/>
          <w:lang w:eastAsia="zh-TW"/>
        </w:rPr>
        <w:t>PM</w:t>
      </w:r>
      <w:r w:rsidRPr="00B86C27">
        <w:rPr>
          <w:rFonts w:hint="eastAsia"/>
          <w:sz w:val="18"/>
          <w:szCs w:val="18"/>
          <w:u w:val="single"/>
          <w:lang w:eastAsia="zh-TW"/>
        </w:rPr>
        <w:t>）</w:t>
      </w:r>
    </w:p>
    <w:p w:rsidR="00AC4A07" w:rsidRPr="00652B5D" w:rsidRDefault="00AC4A07" w:rsidP="00AC4A07">
      <w:pPr>
        <w:spacing w:line="140" w:lineRule="atLeast"/>
        <w:rPr>
          <w:rFonts w:hint="eastAsia"/>
          <w:sz w:val="18"/>
          <w:szCs w:val="18"/>
        </w:rPr>
      </w:pPr>
      <w:r w:rsidRPr="00652B5D">
        <w:rPr>
          <w:rFonts w:hint="eastAsia"/>
          <w:sz w:val="18"/>
          <w:szCs w:val="18"/>
        </w:rPr>
        <w:t>特別な場合を除いて</w:t>
      </w:r>
      <w:r>
        <w:rPr>
          <w:rFonts w:hint="eastAsia"/>
          <w:sz w:val="18"/>
          <w:szCs w:val="18"/>
        </w:rPr>
        <w:t>、</w:t>
      </w:r>
      <w:r w:rsidRPr="00AC4A07">
        <w:rPr>
          <w:rFonts w:hint="eastAsia"/>
          <w:sz w:val="18"/>
          <w:szCs w:val="18"/>
        </w:rPr>
        <w:t>実験室の使用時間は</w:t>
      </w:r>
      <w:r w:rsidRPr="00AC4A07">
        <w:rPr>
          <w:rFonts w:hint="eastAsia"/>
          <w:sz w:val="18"/>
          <w:szCs w:val="18"/>
        </w:rPr>
        <w:t xml:space="preserve"> 9:00 AM </w:t>
      </w:r>
      <w:r w:rsidRPr="00AC4A07">
        <w:rPr>
          <w:rFonts w:hint="eastAsia"/>
          <w:sz w:val="18"/>
          <w:szCs w:val="18"/>
        </w:rPr>
        <w:t>～</w:t>
      </w:r>
      <w:r w:rsidRPr="00AC4A07">
        <w:rPr>
          <w:rFonts w:hint="eastAsia"/>
          <w:sz w:val="18"/>
          <w:szCs w:val="18"/>
        </w:rPr>
        <w:t xml:space="preserve"> 5:00 PM</w:t>
      </w:r>
      <w:r w:rsidRPr="00AC4A07">
        <w:rPr>
          <w:rFonts w:hint="eastAsia"/>
          <w:sz w:val="18"/>
          <w:szCs w:val="18"/>
        </w:rPr>
        <w:t>です。</w:t>
      </w:r>
    </w:p>
    <w:p w:rsidR="00AC4A07" w:rsidRPr="00C6184A" w:rsidRDefault="00AC4A07" w:rsidP="00AC4A07">
      <w:pPr>
        <w:spacing w:line="140" w:lineRule="atLeas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Pr="00C6184A">
        <w:rPr>
          <w:rFonts w:hint="eastAsia"/>
          <w:b/>
          <w:sz w:val="18"/>
          <w:szCs w:val="18"/>
        </w:rPr>
        <w:t>当施設では原則として、時間外作業は安全</w:t>
      </w:r>
      <w:r w:rsidRPr="00C6184A">
        <w:rPr>
          <w:rFonts w:hint="eastAsia"/>
          <w:b/>
          <w:sz w:val="18"/>
          <w:szCs w:val="18"/>
        </w:rPr>
        <w:t>(</w:t>
      </w:r>
      <w:r w:rsidRPr="00C6184A">
        <w:rPr>
          <w:rFonts w:hint="eastAsia"/>
          <w:b/>
          <w:sz w:val="18"/>
          <w:szCs w:val="18"/>
        </w:rPr>
        <w:t>危機</w:t>
      </w:r>
      <w:r w:rsidRPr="00C6184A">
        <w:rPr>
          <w:rFonts w:hint="eastAsia"/>
          <w:b/>
          <w:sz w:val="18"/>
          <w:szCs w:val="18"/>
        </w:rPr>
        <w:t>)</w:t>
      </w:r>
      <w:r w:rsidRPr="00C6184A">
        <w:rPr>
          <w:rFonts w:hint="eastAsia"/>
          <w:b/>
          <w:sz w:val="18"/>
          <w:szCs w:val="18"/>
        </w:rPr>
        <w:t>管理上禁止します。</w:t>
      </w:r>
    </w:p>
    <w:p w:rsidR="000E228C" w:rsidRPr="00AC4A07" w:rsidRDefault="00AC4A07" w:rsidP="00464DFB">
      <w:pPr>
        <w:spacing w:line="140" w:lineRule="atLeast"/>
        <w:rPr>
          <w:rFonts w:eastAsia="PMingLiU" w:hint="eastAsia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tbl>
      <w:tblPr>
        <w:tblpPr w:leftFromText="142" w:rightFromText="142" w:vertAnchor="text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7637"/>
      </w:tblGrid>
      <w:tr w:rsidR="00817192" w:rsidRPr="00652B5D" w:rsidTr="00751101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255" w:type="dxa"/>
            <w:vAlign w:val="center"/>
          </w:tcPr>
          <w:p w:rsidR="00817192" w:rsidRPr="00C6184A" w:rsidRDefault="00817192" w:rsidP="002C0180">
            <w:pPr>
              <w:spacing w:line="140" w:lineRule="atLeast"/>
              <w:jc w:val="distribute"/>
              <w:rPr>
                <w:rFonts w:hint="eastAsia"/>
                <w:b/>
                <w:sz w:val="18"/>
                <w:szCs w:val="18"/>
              </w:rPr>
            </w:pPr>
            <w:r w:rsidRPr="00D72942">
              <w:rPr>
                <w:rFonts w:hint="eastAsia"/>
                <w:b/>
                <w:spacing w:val="19"/>
                <w:kern w:val="0"/>
                <w:sz w:val="18"/>
                <w:szCs w:val="18"/>
                <w:fitText w:val="840" w:id="-1841073152"/>
                <w:lang w:eastAsia="zh-TW"/>
              </w:rPr>
              <w:t>使用核</w:t>
            </w:r>
            <w:r w:rsidRPr="00D72942">
              <w:rPr>
                <w:rFonts w:hint="eastAsia"/>
                <w:b/>
                <w:spacing w:val="2"/>
                <w:kern w:val="0"/>
                <w:sz w:val="18"/>
                <w:szCs w:val="18"/>
                <w:fitText w:val="840" w:id="-1841073152"/>
                <w:lang w:eastAsia="zh-TW"/>
              </w:rPr>
              <w:t>種</w:t>
            </w:r>
          </w:p>
        </w:tc>
        <w:tc>
          <w:tcPr>
            <w:tcW w:w="7637" w:type="dxa"/>
          </w:tcPr>
          <w:p w:rsidR="00817192" w:rsidRPr="00652B5D" w:rsidRDefault="00817192" w:rsidP="002C0180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817192" w:rsidRPr="00652B5D" w:rsidTr="00BF7631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255" w:type="dxa"/>
            <w:vMerge w:val="restart"/>
            <w:vAlign w:val="center"/>
          </w:tcPr>
          <w:p w:rsidR="00817192" w:rsidRPr="00D72942" w:rsidRDefault="00D72942" w:rsidP="00D72942">
            <w:pPr>
              <w:spacing w:line="140" w:lineRule="atLeast"/>
              <w:jc w:val="distribute"/>
              <w:rPr>
                <w:rFonts w:hint="eastAsia"/>
                <w:b/>
                <w:spacing w:val="19"/>
                <w:kern w:val="0"/>
                <w:sz w:val="18"/>
                <w:szCs w:val="18"/>
                <w:fitText w:val="840" w:id="-1841073152"/>
                <w:lang w:eastAsia="zh-TW"/>
              </w:rPr>
            </w:pPr>
            <w:r w:rsidRPr="00D72942">
              <w:rPr>
                <w:rFonts w:hint="eastAsia"/>
                <w:b/>
                <w:spacing w:val="19"/>
                <w:kern w:val="0"/>
                <w:sz w:val="18"/>
                <w:szCs w:val="18"/>
                <w:fitText w:val="840" w:id="-1841073152"/>
                <w:lang w:eastAsia="zh-TW"/>
              </w:rPr>
              <w:t>使用数</w:t>
            </w:r>
            <w:r w:rsidRPr="00D72942">
              <w:rPr>
                <w:rFonts w:hint="eastAsia"/>
                <w:b/>
                <w:spacing w:val="2"/>
                <w:kern w:val="0"/>
                <w:sz w:val="18"/>
                <w:szCs w:val="18"/>
                <w:fitText w:val="840" w:id="-1841073152"/>
                <w:lang w:eastAsia="zh-TW"/>
              </w:rPr>
              <w:t>量</w:t>
            </w:r>
          </w:p>
        </w:tc>
        <w:tc>
          <w:tcPr>
            <w:tcW w:w="7637" w:type="dxa"/>
            <w:tcBorders>
              <w:bottom w:val="dashed" w:sz="4" w:space="0" w:color="auto"/>
            </w:tcBorders>
            <w:vAlign w:val="center"/>
          </w:tcPr>
          <w:p w:rsidR="00817192" w:rsidRPr="00652B5D" w:rsidRDefault="00817192" w:rsidP="00AC4A07">
            <w:pPr>
              <w:spacing w:line="140" w:lineRule="atLeast"/>
              <w:ind w:firstLineChars="200" w:firstLine="352"/>
              <w:rPr>
                <w:rFonts w:hint="eastAsia"/>
                <w:sz w:val="18"/>
                <w:szCs w:val="18"/>
              </w:rPr>
            </w:pPr>
            <w:r w:rsidRPr="00652B5D">
              <w:rPr>
                <w:rFonts w:hint="eastAsia"/>
                <w:sz w:val="18"/>
                <w:szCs w:val="18"/>
              </w:rPr>
              <w:t xml:space="preserve">３ヶ月：　　　</w:t>
            </w:r>
            <w:r w:rsidRPr="00652B5D">
              <w:rPr>
                <w:rFonts w:hint="eastAsia"/>
                <w:sz w:val="18"/>
                <w:szCs w:val="18"/>
              </w:rPr>
              <w:t xml:space="preserve">                             MBq</w:t>
            </w:r>
          </w:p>
        </w:tc>
      </w:tr>
      <w:tr w:rsidR="00817192" w:rsidRPr="00652B5D" w:rsidTr="00BF763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55" w:type="dxa"/>
            <w:vMerge/>
            <w:vAlign w:val="center"/>
          </w:tcPr>
          <w:p w:rsidR="00817192" w:rsidRPr="00652B5D" w:rsidRDefault="00817192" w:rsidP="002C0180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37" w:type="dxa"/>
            <w:tcBorders>
              <w:top w:val="dashed" w:sz="4" w:space="0" w:color="auto"/>
            </w:tcBorders>
            <w:vAlign w:val="center"/>
          </w:tcPr>
          <w:p w:rsidR="00817192" w:rsidRPr="00652B5D" w:rsidRDefault="00817192" w:rsidP="002C0180">
            <w:pPr>
              <w:spacing w:line="140" w:lineRule="atLeast"/>
              <w:ind w:firstLineChars="300" w:firstLine="528"/>
              <w:rPr>
                <w:sz w:val="18"/>
                <w:szCs w:val="18"/>
              </w:rPr>
            </w:pPr>
            <w:r w:rsidRPr="00652B5D">
              <w:rPr>
                <w:rFonts w:hint="eastAsia"/>
                <w:sz w:val="18"/>
                <w:szCs w:val="18"/>
              </w:rPr>
              <w:t>１日</w:t>
            </w:r>
            <w:r w:rsidR="00B20B24" w:rsidRPr="00652B5D">
              <w:rPr>
                <w:rFonts w:hint="eastAsia"/>
                <w:sz w:val="18"/>
                <w:szCs w:val="18"/>
              </w:rPr>
              <w:t>：</w:t>
            </w:r>
            <w:r w:rsidRPr="00652B5D">
              <w:rPr>
                <w:rFonts w:hint="eastAsia"/>
                <w:sz w:val="18"/>
                <w:szCs w:val="18"/>
              </w:rPr>
              <w:t xml:space="preserve">  </w:t>
            </w:r>
            <w:r w:rsidRPr="00652B5D">
              <w:rPr>
                <w:rFonts w:hint="eastAsia"/>
                <w:sz w:val="18"/>
                <w:szCs w:val="18"/>
              </w:rPr>
              <w:t xml:space="preserve">　</w:t>
            </w:r>
            <w:r w:rsidRPr="00652B5D">
              <w:rPr>
                <w:rFonts w:hint="eastAsia"/>
                <w:sz w:val="18"/>
                <w:szCs w:val="18"/>
              </w:rPr>
              <w:t xml:space="preserve">                               MBq</w:t>
            </w:r>
          </w:p>
        </w:tc>
      </w:tr>
      <w:tr w:rsidR="00817192" w:rsidRPr="00652B5D" w:rsidTr="00751101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255" w:type="dxa"/>
            <w:vAlign w:val="center"/>
          </w:tcPr>
          <w:p w:rsidR="00817192" w:rsidRPr="00C6184A" w:rsidRDefault="00817192" w:rsidP="002C0180">
            <w:pPr>
              <w:spacing w:line="140" w:lineRule="atLeast"/>
              <w:jc w:val="distribute"/>
              <w:rPr>
                <w:rFonts w:hint="eastAsia"/>
                <w:b/>
                <w:sz w:val="18"/>
                <w:szCs w:val="18"/>
              </w:rPr>
            </w:pPr>
            <w:r w:rsidRPr="00C6184A">
              <w:rPr>
                <w:rFonts w:hint="eastAsia"/>
                <w:b/>
                <w:spacing w:val="20"/>
                <w:kern w:val="0"/>
                <w:sz w:val="18"/>
                <w:szCs w:val="18"/>
                <w:fitText w:val="840" w:id="-1841111552"/>
              </w:rPr>
              <w:t>化学形</w:t>
            </w:r>
            <w:r w:rsidRPr="00C6184A">
              <w:rPr>
                <w:rFonts w:hint="eastAsia"/>
                <w:b/>
                <w:kern w:val="0"/>
                <w:sz w:val="18"/>
                <w:szCs w:val="18"/>
                <w:fitText w:val="840" w:id="-1841111552"/>
              </w:rPr>
              <w:t>態</w:t>
            </w:r>
          </w:p>
        </w:tc>
        <w:tc>
          <w:tcPr>
            <w:tcW w:w="7637" w:type="dxa"/>
          </w:tcPr>
          <w:p w:rsidR="00817192" w:rsidRPr="00652B5D" w:rsidRDefault="00817192" w:rsidP="002C0180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A94DBC" w:rsidRDefault="00A94DBC" w:rsidP="00464DFB">
      <w:pPr>
        <w:spacing w:line="140" w:lineRule="atLeast"/>
        <w:rPr>
          <w:b/>
          <w:sz w:val="18"/>
          <w:szCs w:val="18"/>
        </w:rPr>
      </w:pPr>
    </w:p>
    <w:p w:rsidR="00D72942" w:rsidRDefault="009F6E1E" w:rsidP="00751101">
      <w:pPr>
        <w:spacing w:line="360" w:lineRule="auto"/>
        <w:jc w:val="left"/>
        <w:rPr>
          <w:sz w:val="18"/>
          <w:szCs w:val="18"/>
        </w:rPr>
      </w:pPr>
      <w:r w:rsidRPr="00C6184A">
        <w:rPr>
          <w:rFonts w:hint="eastAsia"/>
          <w:b/>
          <w:sz w:val="18"/>
          <w:szCs w:val="18"/>
        </w:rPr>
        <w:t>使用</w:t>
      </w:r>
      <w:r w:rsidR="00D72942">
        <w:rPr>
          <w:rFonts w:hint="eastAsia"/>
          <w:b/>
          <w:sz w:val="18"/>
          <w:szCs w:val="18"/>
        </w:rPr>
        <w:t>を希望する実験室</w:t>
      </w:r>
      <w:r w:rsidR="00B22BC6">
        <w:rPr>
          <w:rFonts w:hint="eastAsia"/>
          <w:b/>
          <w:sz w:val="18"/>
          <w:szCs w:val="18"/>
        </w:rPr>
        <w:t>：</w:t>
      </w:r>
      <w:r w:rsidR="00D72942" w:rsidRPr="00B22BC6">
        <w:rPr>
          <w:rFonts w:hint="eastAsia"/>
          <w:b/>
          <w:sz w:val="18"/>
          <w:szCs w:val="18"/>
          <w:u w:val="single"/>
        </w:rPr>
        <w:t xml:space="preserve"> </w:t>
      </w:r>
      <w:r w:rsidRPr="00B22BC6">
        <w:rPr>
          <w:rFonts w:hint="eastAsia"/>
          <w:sz w:val="18"/>
          <w:szCs w:val="18"/>
          <w:u w:val="single"/>
        </w:rPr>
        <w:t>(</w:t>
      </w:r>
      <w:r w:rsidR="00D72942" w:rsidRPr="00B22BC6">
        <w:rPr>
          <w:rFonts w:hint="eastAsia"/>
          <w:sz w:val="18"/>
          <w:szCs w:val="18"/>
          <w:u w:val="single"/>
        </w:rPr>
        <w:t xml:space="preserve">　第１</w:t>
      </w:r>
      <w:r w:rsidRPr="00B22BC6">
        <w:rPr>
          <w:rFonts w:hint="eastAsia"/>
          <w:sz w:val="18"/>
          <w:szCs w:val="18"/>
          <w:u w:val="single"/>
        </w:rPr>
        <w:t>、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="00D72942" w:rsidRPr="00B22BC6">
        <w:rPr>
          <w:rFonts w:hint="eastAsia"/>
          <w:sz w:val="18"/>
          <w:szCs w:val="18"/>
          <w:u w:val="single"/>
        </w:rPr>
        <w:t>第２、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="00D72942" w:rsidRPr="00B22BC6">
        <w:rPr>
          <w:rFonts w:hint="eastAsia"/>
          <w:sz w:val="18"/>
          <w:szCs w:val="18"/>
          <w:u w:val="single"/>
        </w:rPr>
        <w:t>第３、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="00D72942" w:rsidRPr="00B22BC6">
        <w:rPr>
          <w:rFonts w:hint="eastAsia"/>
          <w:sz w:val="18"/>
          <w:szCs w:val="18"/>
          <w:u w:val="single"/>
        </w:rPr>
        <w:t>第４、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="00D72942" w:rsidRPr="00B22BC6">
        <w:rPr>
          <w:rFonts w:hint="eastAsia"/>
          <w:sz w:val="18"/>
          <w:szCs w:val="18"/>
          <w:u w:val="single"/>
        </w:rPr>
        <w:t>第５、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="00D72942" w:rsidRPr="00B22BC6">
        <w:rPr>
          <w:rFonts w:hint="eastAsia"/>
          <w:sz w:val="18"/>
          <w:szCs w:val="18"/>
          <w:u w:val="single"/>
        </w:rPr>
        <w:t>測定室、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Pr="00B22BC6">
        <w:rPr>
          <w:rFonts w:hint="eastAsia"/>
          <w:sz w:val="18"/>
          <w:szCs w:val="18"/>
          <w:u w:val="single"/>
        </w:rPr>
        <w:t>低温室、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="00D72942" w:rsidRPr="00B22BC6">
        <w:rPr>
          <w:rFonts w:hint="eastAsia"/>
          <w:sz w:val="18"/>
          <w:szCs w:val="18"/>
          <w:u w:val="single"/>
        </w:rPr>
        <w:t>他</w:t>
      </w:r>
      <w:r w:rsidR="00D72942" w:rsidRPr="00B22BC6">
        <w:rPr>
          <w:rFonts w:hint="eastAsia"/>
          <w:sz w:val="18"/>
          <w:szCs w:val="18"/>
          <w:u w:val="single"/>
        </w:rPr>
        <w:t>[</w:t>
      </w:r>
      <w:r w:rsidR="00D72942" w:rsidRPr="00B22BC6">
        <w:rPr>
          <w:rFonts w:hint="eastAsia"/>
          <w:sz w:val="18"/>
          <w:szCs w:val="18"/>
          <w:u w:val="single"/>
        </w:rPr>
        <w:t xml:space="preserve">　　　　　　　</w:t>
      </w:r>
      <w:r w:rsidR="00D72942" w:rsidRPr="00B22BC6">
        <w:rPr>
          <w:rFonts w:hint="eastAsia"/>
          <w:sz w:val="18"/>
          <w:szCs w:val="18"/>
          <w:u w:val="single"/>
        </w:rPr>
        <w:t xml:space="preserve">] </w:t>
      </w:r>
      <w:r w:rsidRPr="00B22BC6">
        <w:rPr>
          <w:rFonts w:hint="eastAsia"/>
          <w:sz w:val="18"/>
          <w:szCs w:val="18"/>
          <w:u w:val="single"/>
        </w:rPr>
        <w:t>)</w:t>
      </w:r>
    </w:p>
    <w:p w:rsidR="00D72942" w:rsidRDefault="00D72942" w:rsidP="00E659C2">
      <w:pPr>
        <w:spacing w:line="240" w:lineRule="atLeast"/>
        <w:jc w:val="left"/>
        <w:rPr>
          <w:sz w:val="18"/>
          <w:szCs w:val="18"/>
        </w:rPr>
      </w:pPr>
    </w:p>
    <w:p w:rsidR="00B22BC6" w:rsidRDefault="009F6E1E" w:rsidP="00E659C2">
      <w:pPr>
        <w:spacing w:line="240" w:lineRule="atLeast"/>
        <w:jc w:val="left"/>
        <w:rPr>
          <w:b/>
          <w:sz w:val="18"/>
          <w:szCs w:val="18"/>
          <w:u w:val="single"/>
        </w:rPr>
      </w:pPr>
      <w:r w:rsidRPr="00D72942">
        <w:rPr>
          <w:rFonts w:hint="eastAsia"/>
          <w:b/>
          <w:sz w:val="18"/>
          <w:szCs w:val="18"/>
        </w:rPr>
        <w:t>使用</w:t>
      </w:r>
      <w:r w:rsidR="00D72942" w:rsidRPr="00D72942">
        <w:rPr>
          <w:rFonts w:hint="eastAsia"/>
          <w:b/>
          <w:sz w:val="18"/>
          <w:szCs w:val="18"/>
        </w:rPr>
        <w:t>を希望する設備・機器</w:t>
      </w:r>
      <w:r w:rsidRPr="00D72942">
        <w:rPr>
          <w:rFonts w:hint="eastAsia"/>
          <w:b/>
          <w:sz w:val="18"/>
          <w:szCs w:val="18"/>
        </w:rPr>
        <w:t>等</w:t>
      </w:r>
      <w:r w:rsidR="00B22BC6">
        <w:rPr>
          <w:rFonts w:hint="eastAsia"/>
          <w:b/>
          <w:sz w:val="18"/>
          <w:szCs w:val="18"/>
        </w:rPr>
        <w:t>：</w:t>
      </w:r>
      <w:r w:rsidR="00D72942" w:rsidRPr="00D72942">
        <w:rPr>
          <w:rFonts w:hint="eastAsia"/>
          <w:b/>
          <w:sz w:val="18"/>
          <w:szCs w:val="18"/>
        </w:rPr>
        <w:t xml:space="preserve"> </w:t>
      </w:r>
      <w:r w:rsidR="0094559A" w:rsidRPr="00D72942">
        <w:rPr>
          <w:rFonts w:hint="eastAsia"/>
          <w:b/>
          <w:sz w:val="18"/>
          <w:szCs w:val="18"/>
          <w:u w:val="single"/>
        </w:rPr>
        <w:t xml:space="preserve">　　</w:t>
      </w:r>
      <w:r w:rsidR="00652B5D" w:rsidRPr="00D72942">
        <w:rPr>
          <w:rFonts w:hint="eastAsia"/>
          <w:b/>
          <w:sz w:val="18"/>
          <w:szCs w:val="18"/>
          <w:u w:val="single"/>
        </w:rPr>
        <w:t xml:space="preserve">　　　　　　　　　　　　　　　　　　　　　　　　　　　　　　　　　　</w:t>
      </w:r>
      <w:r w:rsidR="00B22BC6">
        <w:rPr>
          <w:rFonts w:hint="eastAsia"/>
          <w:b/>
          <w:sz w:val="18"/>
          <w:szCs w:val="18"/>
          <w:u w:val="single"/>
        </w:rPr>
        <w:t xml:space="preserve"> </w:t>
      </w:r>
    </w:p>
    <w:p w:rsidR="00D72942" w:rsidRPr="00B22BC6" w:rsidRDefault="00D72942" w:rsidP="00E659C2">
      <w:pPr>
        <w:spacing w:line="240" w:lineRule="atLeast"/>
        <w:jc w:val="left"/>
        <w:rPr>
          <w:rFonts w:hint="eastAsia"/>
          <w:b/>
          <w:sz w:val="18"/>
          <w:szCs w:val="18"/>
          <w:u w:val="single"/>
        </w:rPr>
      </w:pPr>
    </w:p>
    <w:p w:rsidR="00B22BC6" w:rsidRDefault="009F6E1E" w:rsidP="00E659C2">
      <w:pPr>
        <w:spacing w:line="240" w:lineRule="atLeast"/>
        <w:rPr>
          <w:sz w:val="18"/>
          <w:szCs w:val="18"/>
          <w:u w:val="single"/>
        </w:rPr>
      </w:pPr>
      <w:r w:rsidRPr="00C6184A">
        <w:rPr>
          <w:rFonts w:hint="eastAsia"/>
          <w:b/>
          <w:sz w:val="18"/>
          <w:szCs w:val="18"/>
        </w:rPr>
        <w:t>持ち込み予定機器</w:t>
      </w:r>
      <w:r w:rsidR="00B22BC6">
        <w:rPr>
          <w:rFonts w:hint="eastAsia"/>
          <w:b/>
          <w:sz w:val="18"/>
          <w:szCs w:val="18"/>
        </w:rPr>
        <w:t xml:space="preserve"> </w:t>
      </w:r>
      <w:r w:rsidRPr="00652B5D">
        <w:rPr>
          <w:rFonts w:hint="eastAsia"/>
          <w:sz w:val="18"/>
          <w:szCs w:val="18"/>
        </w:rPr>
        <w:t>(</w:t>
      </w:r>
      <w:r w:rsidR="00D72942">
        <w:rPr>
          <w:rFonts w:hint="eastAsia"/>
          <w:sz w:val="18"/>
          <w:szCs w:val="18"/>
        </w:rPr>
        <w:t xml:space="preserve"> </w:t>
      </w:r>
      <w:r w:rsidR="00D72942">
        <w:rPr>
          <w:rFonts w:hint="eastAsia"/>
          <w:sz w:val="18"/>
          <w:szCs w:val="18"/>
        </w:rPr>
        <w:t>要：</w:t>
      </w:r>
      <w:r w:rsidRPr="00652B5D">
        <w:rPr>
          <w:rFonts w:hint="eastAsia"/>
          <w:sz w:val="18"/>
          <w:szCs w:val="18"/>
        </w:rPr>
        <w:t>持込許可申請</w:t>
      </w:r>
      <w:r w:rsidR="00B22BC6">
        <w:rPr>
          <w:rFonts w:hint="eastAsia"/>
          <w:sz w:val="18"/>
          <w:szCs w:val="18"/>
        </w:rPr>
        <w:t xml:space="preserve"> </w:t>
      </w:r>
      <w:r w:rsidRPr="00652B5D">
        <w:rPr>
          <w:rFonts w:hint="eastAsia"/>
          <w:sz w:val="18"/>
          <w:szCs w:val="18"/>
        </w:rPr>
        <w:t>)</w:t>
      </w:r>
      <w:r w:rsidR="00B22BC6">
        <w:rPr>
          <w:rFonts w:hint="eastAsia"/>
          <w:sz w:val="18"/>
          <w:szCs w:val="18"/>
        </w:rPr>
        <w:t>：</w:t>
      </w:r>
      <w:r w:rsidR="00652B5D" w:rsidRPr="00AC4A07">
        <w:rPr>
          <w:rFonts w:hint="eastAsia"/>
          <w:sz w:val="18"/>
          <w:szCs w:val="18"/>
          <w:u w:val="single"/>
        </w:rPr>
        <w:t xml:space="preserve">　</w:t>
      </w:r>
      <w:r w:rsidR="0094559A" w:rsidRPr="00AC4A07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</w:t>
      </w:r>
      <w:r w:rsidR="00B22BC6">
        <w:rPr>
          <w:rFonts w:hint="eastAsia"/>
          <w:sz w:val="18"/>
          <w:szCs w:val="18"/>
          <w:u w:val="single"/>
        </w:rPr>
        <w:t xml:space="preserve">　</w:t>
      </w:r>
      <w:r w:rsidR="0094559A" w:rsidRPr="00AC4A07">
        <w:rPr>
          <w:rFonts w:hint="eastAsia"/>
          <w:sz w:val="18"/>
          <w:szCs w:val="18"/>
          <w:u w:val="single"/>
        </w:rPr>
        <w:t xml:space="preserve">　</w:t>
      </w:r>
    </w:p>
    <w:p w:rsidR="0010757F" w:rsidRDefault="0010757F" w:rsidP="00E659C2">
      <w:pPr>
        <w:spacing w:line="240" w:lineRule="atLeast"/>
        <w:rPr>
          <w:sz w:val="18"/>
          <w:szCs w:val="18"/>
          <w:u w:val="single"/>
        </w:rPr>
      </w:pPr>
    </w:p>
    <w:p w:rsidR="00E659C2" w:rsidRDefault="00AE3D8A" w:rsidP="00E659C2">
      <w:pPr>
        <w:spacing w:line="24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182245</wp:posOffset>
                </wp:positionV>
                <wp:extent cx="224790" cy="245745"/>
                <wp:effectExtent l="10795" t="12065" r="12065" b="889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57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DDC5F" id="Oval 3" o:spid="_x0000_s1026" style="position:absolute;left:0;text-align:left;margin-left:31.2pt;margin-top:14.35pt;width:17.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" filled="f" strokeweight="1.25pt">
                <v:textbox inset="5.85pt,.7pt,5.85pt,.7pt"/>
              </v:oval>
            </w:pict>
          </mc:Fallback>
        </mc:AlternateContent>
      </w:r>
      <w:r w:rsidR="00E659C2" w:rsidRPr="00C6184A">
        <w:rPr>
          <w:rFonts w:hint="eastAsia"/>
          <w:b/>
          <w:sz w:val="18"/>
          <w:szCs w:val="18"/>
        </w:rPr>
        <w:t>実験使用予定動物の有無及び種類・数量</w:t>
      </w:r>
      <w:r w:rsidR="00E659C2">
        <w:rPr>
          <w:rFonts w:hint="eastAsia"/>
          <w:b/>
          <w:sz w:val="18"/>
          <w:szCs w:val="18"/>
        </w:rPr>
        <w:t xml:space="preserve">　</w:t>
      </w:r>
      <w:r w:rsidR="00E659C2" w:rsidRPr="00AC4A07">
        <w:rPr>
          <w:rFonts w:hint="eastAsia"/>
          <w:sz w:val="18"/>
          <w:szCs w:val="18"/>
        </w:rPr>
        <w:t>(</w:t>
      </w:r>
      <w:r w:rsidR="00E659C2" w:rsidRPr="00AC4A07">
        <w:rPr>
          <w:rFonts w:hint="eastAsia"/>
          <w:sz w:val="18"/>
          <w:szCs w:val="18"/>
        </w:rPr>
        <w:t>現在、動物は飼育・使用できません</w:t>
      </w:r>
      <w:r w:rsidR="00E659C2" w:rsidRPr="00AC4A07">
        <w:rPr>
          <w:rFonts w:hint="eastAsia"/>
          <w:sz w:val="18"/>
          <w:szCs w:val="18"/>
        </w:rPr>
        <w:t>)</w:t>
      </w:r>
    </w:p>
    <w:p w:rsidR="00E659C2" w:rsidRPr="00652B5D" w:rsidRDefault="00AE3D8A" w:rsidP="00E659C2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134620</wp:posOffset>
                </wp:positionV>
                <wp:extent cx="204470" cy="6350"/>
                <wp:effectExtent l="11430" t="6350" r="1270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" cy="6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D4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18.75pt;margin-top:10.6pt;width:16.1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" strokeweight=".5pt"/>
            </w:pict>
          </mc:Fallback>
        </mc:AlternateContent>
      </w:r>
      <w:r>
        <w:rPr>
          <w:rFonts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140970</wp:posOffset>
                </wp:positionV>
                <wp:extent cx="286385" cy="0"/>
                <wp:effectExtent l="5715" t="12700" r="1270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B380" id="AutoShape 4" o:spid="_x0000_s1026" type="#_x0000_t32" style="position:absolute;left:0;text-align:left;margin-left:111.8pt;margin-top:11.1pt;width:2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o1HQIAADo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" strokeweight=".5pt"/>
            </w:pict>
          </mc:Fallback>
        </mc:AlternateContent>
      </w:r>
      <w:r w:rsidR="00E659C2" w:rsidRPr="00652B5D">
        <w:rPr>
          <w:rFonts w:hint="eastAsia"/>
          <w:sz w:val="18"/>
          <w:szCs w:val="18"/>
          <w:u w:val="single"/>
        </w:rPr>
        <w:t>有　・　無</w:t>
      </w:r>
      <w:r w:rsidR="00E659C2" w:rsidRPr="00652B5D">
        <w:rPr>
          <w:rFonts w:hint="eastAsia"/>
          <w:sz w:val="18"/>
          <w:szCs w:val="18"/>
        </w:rPr>
        <w:t xml:space="preserve">　</w:t>
      </w:r>
      <w:r w:rsidR="00E659C2">
        <w:rPr>
          <w:rFonts w:hint="eastAsia"/>
          <w:sz w:val="18"/>
          <w:szCs w:val="18"/>
        </w:rPr>
        <w:t xml:space="preserve">　　　</w:t>
      </w:r>
      <w:r w:rsidR="00E659C2" w:rsidRPr="00652B5D">
        <w:rPr>
          <w:rFonts w:hint="eastAsia"/>
          <w:sz w:val="18"/>
          <w:szCs w:val="18"/>
          <w:u w:val="single"/>
        </w:rPr>
        <w:t xml:space="preserve">種類　　　　　　　　</w:t>
      </w:r>
      <w:r w:rsidR="00E659C2">
        <w:rPr>
          <w:rFonts w:hint="eastAsia"/>
          <w:sz w:val="18"/>
          <w:szCs w:val="18"/>
        </w:rPr>
        <w:t xml:space="preserve">　　</w:t>
      </w:r>
      <w:r w:rsidR="00E659C2" w:rsidRPr="00652B5D">
        <w:rPr>
          <w:rFonts w:hint="eastAsia"/>
          <w:sz w:val="18"/>
          <w:szCs w:val="18"/>
        </w:rPr>
        <w:t xml:space="preserve">　</w:t>
      </w:r>
      <w:r w:rsidR="00E659C2" w:rsidRPr="00652B5D">
        <w:rPr>
          <w:rFonts w:hint="eastAsia"/>
          <w:sz w:val="18"/>
          <w:szCs w:val="18"/>
          <w:u w:val="single"/>
        </w:rPr>
        <w:t>数量</w:t>
      </w:r>
      <w:r w:rsidR="00E659C2" w:rsidRPr="00652B5D">
        <w:rPr>
          <w:rFonts w:hint="eastAsia"/>
          <w:sz w:val="18"/>
          <w:szCs w:val="18"/>
          <w:u w:val="single"/>
        </w:rPr>
        <w:t xml:space="preserve">  </w:t>
      </w:r>
      <w:r w:rsidR="00E659C2">
        <w:rPr>
          <w:rFonts w:hint="eastAsia"/>
          <w:sz w:val="18"/>
          <w:szCs w:val="18"/>
          <w:u w:val="single"/>
        </w:rPr>
        <w:t xml:space="preserve">　</w:t>
      </w:r>
      <w:r w:rsidR="00E659C2" w:rsidRPr="00652B5D">
        <w:rPr>
          <w:rFonts w:hint="eastAsia"/>
          <w:sz w:val="18"/>
          <w:szCs w:val="18"/>
          <w:u w:val="single"/>
        </w:rPr>
        <w:t xml:space="preserve">  </w:t>
      </w:r>
      <w:r w:rsidR="00E659C2" w:rsidRPr="00652B5D">
        <w:rPr>
          <w:rFonts w:hint="eastAsia"/>
          <w:sz w:val="18"/>
          <w:szCs w:val="18"/>
          <w:u w:val="single"/>
        </w:rPr>
        <w:t>匹</w:t>
      </w:r>
      <w:r w:rsidR="00E659C2" w:rsidRPr="00652B5D">
        <w:rPr>
          <w:rFonts w:hint="eastAsia"/>
          <w:sz w:val="18"/>
          <w:szCs w:val="18"/>
          <w:u w:val="single"/>
        </w:rPr>
        <w:t>/</w:t>
      </w:r>
      <w:r w:rsidR="00E659C2" w:rsidRPr="00652B5D">
        <w:rPr>
          <w:rFonts w:hint="eastAsia"/>
          <w:sz w:val="18"/>
          <w:szCs w:val="18"/>
          <w:u w:val="single"/>
        </w:rPr>
        <w:t>回</w:t>
      </w:r>
    </w:p>
    <w:tbl>
      <w:tblPr>
        <w:tblpPr w:leftFromText="142" w:rightFromText="142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20"/>
        <w:gridCol w:w="1363"/>
      </w:tblGrid>
      <w:tr w:rsidR="00E659C2" w:rsidRPr="0010757F" w:rsidTr="00E659C2">
        <w:tc>
          <w:tcPr>
            <w:tcW w:w="1526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放射線取扱主任者</w:t>
            </w:r>
          </w:p>
        </w:tc>
        <w:tc>
          <w:tcPr>
            <w:tcW w:w="1559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センター長</w:t>
            </w:r>
          </w:p>
        </w:tc>
        <w:tc>
          <w:tcPr>
            <w:tcW w:w="1520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安全管理責</w:t>
            </w:r>
            <w:r w:rsidRPr="0010757F">
              <w:rPr>
                <w:rFonts w:hint="eastAsia"/>
                <w:sz w:val="18"/>
                <w:szCs w:val="18"/>
              </w:rPr>
              <w:t>任者</w:t>
            </w:r>
          </w:p>
        </w:tc>
        <w:tc>
          <w:tcPr>
            <w:tcW w:w="1363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10757F">
              <w:rPr>
                <w:rFonts w:hint="eastAsia"/>
                <w:sz w:val="18"/>
                <w:szCs w:val="18"/>
              </w:rPr>
              <w:t>センター受付</w:t>
            </w:r>
          </w:p>
        </w:tc>
      </w:tr>
      <w:tr w:rsidR="00E659C2" w:rsidRPr="0010757F" w:rsidTr="00E659C2">
        <w:trPr>
          <w:trHeight w:val="1306"/>
        </w:trPr>
        <w:tc>
          <w:tcPr>
            <w:tcW w:w="1526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:rsidR="00E659C2" w:rsidRPr="0010757F" w:rsidRDefault="00E659C2" w:rsidP="00E659C2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10757F" w:rsidRDefault="0010757F" w:rsidP="00751101">
      <w:pPr>
        <w:spacing w:line="360" w:lineRule="auto"/>
        <w:rPr>
          <w:sz w:val="18"/>
          <w:szCs w:val="18"/>
          <w:u w:val="single"/>
        </w:rPr>
      </w:pPr>
    </w:p>
    <w:p w:rsidR="00E659C2" w:rsidRDefault="00E659C2" w:rsidP="00751101">
      <w:pPr>
        <w:spacing w:line="360" w:lineRule="auto"/>
        <w:rPr>
          <w:sz w:val="18"/>
          <w:szCs w:val="18"/>
          <w:u w:val="single"/>
        </w:rPr>
      </w:pPr>
    </w:p>
    <w:p w:rsidR="00E659C2" w:rsidRDefault="00E659C2" w:rsidP="00751101">
      <w:pPr>
        <w:spacing w:line="360" w:lineRule="auto"/>
        <w:rPr>
          <w:sz w:val="18"/>
          <w:szCs w:val="18"/>
          <w:u w:val="single"/>
        </w:rPr>
      </w:pPr>
    </w:p>
    <w:p w:rsidR="00E659C2" w:rsidRDefault="00E659C2" w:rsidP="00751101">
      <w:pPr>
        <w:spacing w:line="360" w:lineRule="auto"/>
        <w:rPr>
          <w:sz w:val="18"/>
          <w:szCs w:val="18"/>
          <w:u w:val="single"/>
        </w:rPr>
      </w:pPr>
    </w:p>
    <w:p w:rsidR="00E659C2" w:rsidRPr="00E659C2" w:rsidRDefault="00E659C2" w:rsidP="00E659C2">
      <w:pPr>
        <w:spacing w:line="360" w:lineRule="auto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  <w:r w:rsidRPr="00E659C2">
        <w:rPr>
          <w:rFonts w:hint="eastAsia"/>
          <w:sz w:val="18"/>
          <w:szCs w:val="18"/>
        </w:rPr>
        <w:lastRenderedPageBreak/>
        <w:t>20190901</w:t>
      </w:r>
    </w:p>
    <w:p w:rsidR="00B80943" w:rsidRDefault="00FB1FF8" w:rsidP="00E659C2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F6E1E" w:rsidRPr="00652B5D" w:rsidRDefault="009F6E1E" w:rsidP="00B80943">
      <w:pPr>
        <w:spacing w:line="360" w:lineRule="auto"/>
        <w:rPr>
          <w:rFonts w:hint="eastAsia"/>
          <w:sz w:val="18"/>
          <w:szCs w:val="18"/>
          <w:u w:val="single"/>
        </w:rPr>
      </w:pPr>
      <w:r w:rsidRPr="00C6184A">
        <w:rPr>
          <w:rFonts w:hint="eastAsia"/>
          <w:b/>
          <w:sz w:val="18"/>
          <w:szCs w:val="18"/>
        </w:rPr>
        <w:lastRenderedPageBreak/>
        <w:t>想定</w:t>
      </w:r>
      <w:r w:rsidR="00B22BC6">
        <w:rPr>
          <w:rFonts w:hint="eastAsia"/>
          <w:b/>
          <w:sz w:val="18"/>
          <w:szCs w:val="18"/>
        </w:rPr>
        <w:t>す</w:t>
      </w:r>
      <w:r w:rsidRPr="00C6184A">
        <w:rPr>
          <w:rFonts w:hint="eastAsia"/>
          <w:b/>
          <w:sz w:val="18"/>
          <w:szCs w:val="18"/>
        </w:rPr>
        <w:t>る放射性廃棄物等の種類及び数量　　　１日平均使用数量</w:t>
      </w:r>
      <w:r w:rsidRPr="00652B5D">
        <w:rPr>
          <w:rFonts w:hint="eastAsia"/>
          <w:sz w:val="18"/>
          <w:szCs w:val="18"/>
        </w:rPr>
        <w:t>：</w:t>
      </w:r>
      <w:r w:rsidRPr="00652B5D">
        <w:rPr>
          <w:rFonts w:hint="eastAsia"/>
          <w:sz w:val="18"/>
          <w:szCs w:val="18"/>
          <w:u w:val="single"/>
        </w:rPr>
        <w:t xml:space="preserve">          </w:t>
      </w:r>
      <w:r w:rsidR="00652B5D">
        <w:rPr>
          <w:rFonts w:hint="eastAsia"/>
          <w:sz w:val="18"/>
          <w:szCs w:val="18"/>
          <w:u w:val="single"/>
        </w:rPr>
        <w:t xml:space="preserve">　　　</w:t>
      </w:r>
      <w:r w:rsidRPr="00652B5D">
        <w:rPr>
          <w:rFonts w:hint="eastAsia"/>
          <w:sz w:val="18"/>
          <w:szCs w:val="18"/>
          <w:u w:val="single"/>
        </w:rPr>
        <w:t xml:space="preserve"> 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>MBq</w:t>
      </w:r>
    </w:p>
    <w:p w:rsidR="00D8069E" w:rsidRDefault="009F6E1E" w:rsidP="00700504">
      <w:pPr>
        <w:spacing w:line="240" w:lineRule="atLeast"/>
        <w:rPr>
          <w:sz w:val="18"/>
          <w:szCs w:val="18"/>
        </w:rPr>
      </w:pPr>
      <w:r w:rsidRPr="00652B5D">
        <w:rPr>
          <w:rFonts w:hint="eastAsia"/>
          <w:sz w:val="18"/>
          <w:szCs w:val="18"/>
        </w:rPr>
        <w:t>〔</w:t>
      </w:r>
      <w:r w:rsidR="00D8069E">
        <w:rPr>
          <w:rFonts w:hint="eastAsia"/>
          <w:sz w:val="18"/>
          <w:szCs w:val="18"/>
        </w:rPr>
        <w:t xml:space="preserve"> </w:t>
      </w:r>
      <w:r w:rsidRPr="00652B5D">
        <w:rPr>
          <w:rFonts w:hint="eastAsia"/>
          <w:sz w:val="18"/>
          <w:szCs w:val="18"/>
        </w:rPr>
        <w:t>目安</w:t>
      </w:r>
      <w:r w:rsidRPr="00652B5D">
        <w:rPr>
          <w:rFonts w:hint="eastAsia"/>
          <w:sz w:val="18"/>
          <w:szCs w:val="18"/>
        </w:rPr>
        <w:t xml:space="preserve"> </w:t>
      </w:r>
      <w:r w:rsidR="00700504" w:rsidRPr="00652B5D">
        <w:rPr>
          <w:rFonts w:hint="eastAsia"/>
          <w:sz w:val="18"/>
          <w:szCs w:val="18"/>
        </w:rPr>
        <w:t>〕</w:t>
      </w:r>
      <w:r w:rsidRPr="00652B5D">
        <w:rPr>
          <w:rFonts w:hint="eastAsia"/>
          <w:sz w:val="18"/>
          <w:szCs w:val="18"/>
        </w:rPr>
        <w:t xml:space="preserve"> </w:t>
      </w:r>
      <w:r w:rsidRPr="00652B5D">
        <w:rPr>
          <w:rFonts w:hint="eastAsia"/>
          <w:sz w:val="18"/>
          <w:szCs w:val="18"/>
        </w:rPr>
        <w:t>可燃</w:t>
      </w:r>
      <w:r w:rsidR="00242E12">
        <w:rPr>
          <w:rFonts w:hint="eastAsia"/>
          <w:sz w:val="18"/>
          <w:szCs w:val="18"/>
        </w:rPr>
        <w:t>・難</w:t>
      </w:r>
      <w:r w:rsidRPr="00652B5D">
        <w:rPr>
          <w:rFonts w:hint="eastAsia"/>
          <w:sz w:val="18"/>
          <w:szCs w:val="18"/>
        </w:rPr>
        <w:t>燃</w:t>
      </w:r>
      <w:r w:rsidRPr="00652B5D">
        <w:rPr>
          <w:rFonts w:hint="eastAsia"/>
          <w:sz w:val="18"/>
          <w:szCs w:val="18"/>
        </w:rPr>
        <w:t>(</w:t>
      </w:r>
      <w:r w:rsidRPr="00652B5D">
        <w:rPr>
          <w:rFonts w:hint="eastAsia"/>
          <w:sz w:val="18"/>
          <w:szCs w:val="18"/>
        </w:rPr>
        <w:t>ゴム</w:t>
      </w:r>
      <w:r w:rsidR="00242E12">
        <w:rPr>
          <w:rFonts w:hint="eastAsia"/>
          <w:sz w:val="18"/>
          <w:szCs w:val="18"/>
        </w:rPr>
        <w:t>・プラスチック</w:t>
      </w:r>
      <w:r w:rsidR="00E75A60">
        <w:rPr>
          <w:rFonts w:hint="eastAsia"/>
          <w:sz w:val="18"/>
          <w:szCs w:val="18"/>
        </w:rPr>
        <w:t>系</w:t>
      </w:r>
      <w:r w:rsidRPr="00652B5D">
        <w:rPr>
          <w:rFonts w:hint="eastAsia"/>
          <w:sz w:val="18"/>
          <w:szCs w:val="18"/>
        </w:rPr>
        <w:t>手</w:t>
      </w:r>
      <w:r w:rsidR="00E75A60">
        <w:rPr>
          <w:rFonts w:hint="eastAsia"/>
          <w:sz w:val="18"/>
          <w:szCs w:val="18"/>
        </w:rPr>
        <w:t>袋</w:t>
      </w:r>
      <w:r w:rsidR="00242E12">
        <w:rPr>
          <w:rFonts w:hint="eastAsia"/>
          <w:sz w:val="18"/>
          <w:szCs w:val="18"/>
        </w:rPr>
        <w:t>のみ</w:t>
      </w:r>
      <w:r w:rsidRPr="00652B5D">
        <w:rPr>
          <w:rFonts w:hint="eastAsia"/>
          <w:sz w:val="18"/>
          <w:szCs w:val="18"/>
        </w:rPr>
        <w:t>)</w:t>
      </w:r>
      <w:r w:rsidRPr="00652B5D">
        <w:rPr>
          <w:rFonts w:hint="eastAsia"/>
          <w:sz w:val="18"/>
          <w:szCs w:val="18"/>
        </w:rPr>
        <w:t>：使用数量の</w:t>
      </w:r>
      <w:r w:rsidRPr="00652B5D">
        <w:rPr>
          <w:rFonts w:hint="eastAsia"/>
          <w:sz w:val="18"/>
          <w:szCs w:val="18"/>
        </w:rPr>
        <w:t xml:space="preserve"> 1/1000 </w:t>
      </w:r>
    </w:p>
    <w:p w:rsidR="00B80943" w:rsidRDefault="00D8069E" w:rsidP="00700504">
      <w:pPr>
        <w:spacing w:line="240" w:lineRule="atLeast"/>
        <w:ind w:firstLineChars="500" w:firstLine="8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9F6E1E" w:rsidRPr="00652B5D">
        <w:rPr>
          <w:rFonts w:hint="eastAsia"/>
          <w:sz w:val="18"/>
          <w:szCs w:val="18"/>
        </w:rPr>
        <w:t>難燃・不燃：使用数量の</w:t>
      </w:r>
      <w:r w:rsidR="009F6E1E" w:rsidRPr="00652B5D">
        <w:rPr>
          <w:rFonts w:hint="eastAsia"/>
          <w:sz w:val="18"/>
          <w:szCs w:val="18"/>
        </w:rPr>
        <w:t xml:space="preserve"> 1/100, </w:t>
      </w:r>
      <w:r w:rsidR="009F6E1E" w:rsidRPr="00652B5D">
        <w:rPr>
          <w:rFonts w:hint="eastAsia"/>
          <w:sz w:val="18"/>
          <w:szCs w:val="18"/>
        </w:rPr>
        <w:t>液体等：ほぼ全量</w:t>
      </w:r>
      <w:r>
        <w:rPr>
          <w:rFonts w:hint="eastAsia"/>
          <w:sz w:val="18"/>
          <w:szCs w:val="18"/>
        </w:rPr>
        <w:t xml:space="preserve"> </w:t>
      </w:r>
    </w:p>
    <w:p w:rsidR="00700504" w:rsidRDefault="00700504" w:rsidP="00700504">
      <w:pPr>
        <w:spacing w:line="240" w:lineRule="atLeast"/>
        <w:ind w:firstLineChars="500" w:firstLine="881"/>
        <w:rPr>
          <w:rFonts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5047"/>
        <w:gridCol w:w="1133"/>
        <w:gridCol w:w="1442"/>
      </w:tblGrid>
      <w:tr w:rsidR="00DB10D1" w:rsidRPr="00AA1FE0" w:rsidTr="00B80943">
        <w:trPr>
          <w:jc w:val="center"/>
        </w:trPr>
        <w:tc>
          <w:tcPr>
            <w:tcW w:w="1236" w:type="dxa"/>
          </w:tcPr>
          <w:p w:rsidR="00DB10D1" w:rsidRDefault="00DB10D1" w:rsidP="00AA1FE0">
            <w:pPr>
              <w:jc w:val="center"/>
            </w:pPr>
          </w:p>
        </w:tc>
        <w:tc>
          <w:tcPr>
            <w:tcW w:w="5047" w:type="dxa"/>
          </w:tcPr>
          <w:p w:rsidR="00DB10D1" w:rsidRPr="00AA1FE0" w:rsidRDefault="00DB10D1" w:rsidP="00AA1FE0">
            <w:pPr>
              <w:spacing w:line="140" w:lineRule="atLeast"/>
              <w:jc w:val="center"/>
              <w:rPr>
                <w:rFonts w:hint="eastAsia"/>
                <w:sz w:val="18"/>
                <w:szCs w:val="18"/>
              </w:rPr>
            </w:pPr>
            <w:r w:rsidRPr="00AA1FE0">
              <w:rPr>
                <w:rFonts w:hint="eastAsia"/>
                <w:sz w:val="18"/>
                <w:szCs w:val="18"/>
              </w:rPr>
              <w:t>廃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棄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物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名</w:t>
            </w:r>
            <w:r w:rsidRPr="00AA1FE0">
              <w:rPr>
                <w:rFonts w:hint="eastAsia"/>
                <w:sz w:val="18"/>
                <w:szCs w:val="18"/>
              </w:rPr>
              <w:t xml:space="preserve"> (</w:t>
            </w:r>
            <w:r w:rsidRPr="00AA1FE0">
              <w:rPr>
                <w:rFonts w:hint="eastAsia"/>
                <w:sz w:val="18"/>
                <w:szCs w:val="18"/>
              </w:rPr>
              <w:t>使用しない物は＝線で消去</w:t>
            </w:r>
            <w:r w:rsidRPr="00AA1FE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DB10D1" w:rsidRPr="00AA1FE0" w:rsidRDefault="00DB10D1" w:rsidP="00AA1FE0">
            <w:pPr>
              <w:spacing w:line="140" w:lineRule="atLeast"/>
              <w:jc w:val="center"/>
              <w:rPr>
                <w:rFonts w:hint="eastAsia"/>
                <w:sz w:val="18"/>
                <w:szCs w:val="18"/>
              </w:rPr>
            </w:pPr>
            <w:r w:rsidRPr="00AA1FE0">
              <w:rPr>
                <w:rFonts w:hint="eastAsia"/>
                <w:sz w:val="18"/>
                <w:szCs w:val="18"/>
              </w:rPr>
              <w:t>核</w:t>
            </w:r>
            <w:r w:rsidRPr="00AA1FE0">
              <w:rPr>
                <w:rFonts w:hint="eastAsia"/>
                <w:sz w:val="18"/>
                <w:szCs w:val="18"/>
              </w:rPr>
              <w:t xml:space="preserve">  </w:t>
            </w:r>
            <w:r w:rsidRPr="00AA1FE0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1442" w:type="dxa"/>
          </w:tcPr>
          <w:p w:rsidR="00DB10D1" w:rsidRPr="00AA1FE0" w:rsidRDefault="00DB10D1" w:rsidP="00AA1FE0">
            <w:pPr>
              <w:spacing w:line="140" w:lineRule="atLeast"/>
              <w:jc w:val="center"/>
              <w:rPr>
                <w:rFonts w:hint="eastAsia"/>
                <w:sz w:val="18"/>
                <w:szCs w:val="18"/>
              </w:rPr>
            </w:pPr>
            <w:r w:rsidRPr="00AA1FE0">
              <w:rPr>
                <w:rFonts w:hint="eastAsia"/>
                <w:sz w:val="18"/>
                <w:szCs w:val="18"/>
                <w:lang w:eastAsia="zh-CN"/>
              </w:rPr>
              <w:t>数</w:t>
            </w:r>
            <w:r w:rsidRPr="00AA1FE0">
              <w:rPr>
                <w:rFonts w:hint="eastAsia"/>
                <w:sz w:val="18"/>
                <w:szCs w:val="18"/>
                <w:lang w:eastAsia="zh-CN"/>
              </w:rPr>
              <w:t xml:space="preserve">  </w:t>
            </w:r>
            <w:r w:rsidRPr="00AA1FE0">
              <w:rPr>
                <w:rFonts w:hint="eastAsia"/>
                <w:sz w:val="18"/>
                <w:szCs w:val="18"/>
                <w:lang w:eastAsia="zh-CN"/>
              </w:rPr>
              <w:t>量</w:t>
            </w:r>
          </w:p>
        </w:tc>
      </w:tr>
      <w:tr w:rsidR="00BE1442" w:rsidRPr="00AA1FE0" w:rsidTr="00B80943">
        <w:trPr>
          <w:trHeight w:val="490"/>
          <w:jc w:val="center"/>
        </w:trPr>
        <w:tc>
          <w:tcPr>
            <w:tcW w:w="1236" w:type="dxa"/>
            <w:vAlign w:val="center"/>
          </w:tcPr>
          <w:p w:rsidR="00BE1442" w:rsidRDefault="00BE1442" w:rsidP="00AA1FE0">
            <w:pPr>
              <w:jc w:val="distribute"/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可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>燃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>物</w:t>
            </w:r>
          </w:p>
        </w:tc>
        <w:tc>
          <w:tcPr>
            <w:tcW w:w="5047" w:type="dxa"/>
            <w:vAlign w:val="center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</w:rPr>
              <w:t>ﾗﾐﾈｰﾄ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>濾紙、</w:t>
            </w:r>
            <w:r w:rsidRPr="00AA1FE0">
              <w:rPr>
                <w:rFonts w:hint="eastAsia"/>
                <w:sz w:val="18"/>
                <w:szCs w:val="18"/>
              </w:rPr>
              <w:t>ﾍﾟｰﾊﾟｰﾀｵﾙ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>､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(            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      </w:t>
            </w:r>
            <w:r w:rsidR="00BF7631">
              <w:rPr>
                <w:rFonts w:hint="eastAsia"/>
                <w:sz w:val="18"/>
                <w:szCs w:val="18"/>
              </w:rPr>
              <w:t xml:space="preserve">　　</w:t>
            </w:r>
            <w:r w:rsidR="00BF7631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133" w:type="dxa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1442" w:type="dxa"/>
          </w:tcPr>
          <w:p w:rsidR="00BE1442" w:rsidRPr="00AA1FE0" w:rsidRDefault="00BE1442" w:rsidP="00AA1FE0">
            <w:pPr>
              <w:spacing w:line="140" w:lineRule="atLeast"/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kBq</w:t>
            </w:r>
          </w:p>
        </w:tc>
      </w:tr>
      <w:tr w:rsidR="00BE1442" w:rsidRPr="00AA1FE0" w:rsidTr="00B80943">
        <w:trPr>
          <w:trHeight w:val="425"/>
          <w:jc w:val="center"/>
        </w:trPr>
        <w:tc>
          <w:tcPr>
            <w:tcW w:w="1236" w:type="dxa"/>
            <w:vAlign w:val="center"/>
          </w:tcPr>
          <w:p w:rsidR="00BE1442" w:rsidRPr="00AA1FE0" w:rsidRDefault="00BE1442" w:rsidP="00AA1FE0">
            <w:pPr>
              <w:spacing w:line="140" w:lineRule="atLeast"/>
              <w:jc w:val="distribute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</w:rPr>
              <w:t>難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燃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5047" w:type="dxa"/>
            <w:vAlign w:val="center"/>
          </w:tcPr>
          <w:p w:rsidR="00BE1442" w:rsidRPr="00AA1FE0" w:rsidRDefault="00E75A60" w:rsidP="00E75A60">
            <w:pPr>
              <w:spacing w:line="1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ｺﾞﾑ</w:t>
            </w:r>
            <w:r w:rsidR="00BE1442" w:rsidRPr="00AA1FE0">
              <w:rPr>
                <w:rFonts w:hint="eastAsia"/>
                <w:sz w:val="18"/>
                <w:szCs w:val="18"/>
              </w:rPr>
              <w:t>手</w:t>
            </w:r>
            <w:r>
              <w:rPr>
                <w:rFonts w:hint="eastAsia"/>
                <w:sz w:val="18"/>
                <w:szCs w:val="18"/>
              </w:rPr>
              <w:t>袋</w:t>
            </w:r>
            <w:r w:rsidR="00BE1442" w:rsidRPr="00AA1FE0">
              <w:rPr>
                <w:rFonts w:hint="eastAsia"/>
                <w:sz w:val="18"/>
                <w:szCs w:val="18"/>
              </w:rPr>
              <w:t>､</w:t>
            </w:r>
            <w:r>
              <w:rPr>
                <w:rFonts w:hint="eastAsia"/>
                <w:sz w:val="18"/>
                <w:szCs w:val="18"/>
              </w:rPr>
              <w:t>ﾌﾟﾗｽﾁｯｸ系</w:t>
            </w:r>
            <w:r w:rsidR="00BE1442" w:rsidRPr="00AA1FE0">
              <w:rPr>
                <w:rFonts w:hint="eastAsia"/>
                <w:sz w:val="18"/>
                <w:szCs w:val="18"/>
              </w:rPr>
              <w:t>手</w:t>
            </w:r>
            <w:r>
              <w:rPr>
                <w:rFonts w:hint="eastAsia"/>
                <w:sz w:val="18"/>
                <w:szCs w:val="18"/>
              </w:rPr>
              <w:t>袋</w:t>
            </w:r>
            <w:r w:rsidR="00BE1442" w:rsidRPr="00AA1FE0">
              <w:rPr>
                <w:rFonts w:hint="eastAsia"/>
                <w:sz w:val="18"/>
                <w:szCs w:val="18"/>
              </w:rPr>
              <w:t>､</w:t>
            </w:r>
            <w:r w:rsidR="00BE1442" w:rsidRPr="00AA1FE0">
              <w:rPr>
                <w:rFonts w:hint="eastAsia"/>
                <w:sz w:val="18"/>
                <w:szCs w:val="18"/>
              </w:rPr>
              <w:t>(</w:t>
            </w:r>
            <w:r w:rsidR="00BE1442" w:rsidRPr="00AA1FE0">
              <w:rPr>
                <w:rFonts w:hint="eastAsia"/>
                <w:sz w:val="18"/>
                <w:szCs w:val="18"/>
              </w:rPr>
              <w:t xml:space="preserve">　　　</w:t>
            </w:r>
            <w:r w:rsidR="00BE1442" w:rsidRPr="00AA1FE0">
              <w:rPr>
                <w:rFonts w:hint="eastAsia"/>
                <w:sz w:val="18"/>
                <w:szCs w:val="18"/>
              </w:rPr>
              <w:t xml:space="preserve"> </w:t>
            </w:r>
            <w:r w:rsidR="00BF7631">
              <w:rPr>
                <w:rFonts w:hint="eastAsia"/>
                <w:sz w:val="18"/>
                <w:szCs w:val="18"/>
              </w:rPr>
              <w:t xml:space="preserve">　</w:t>
            </w:r>
            <w:r w:rsidR="00BF7631">
              <w:rPr>
                <w:rFonts w:hint="eastAsia"/>
                <w:sz w:val="18"/>
                <w:szCs w:val="18"/>
              </w:rPr>
              <w:t xml:space="preserve"> </w:t>
            </w:r>
            <w:r w:rsidR="00B80943">
              <w:rPr>
                <w:rFonts w:hint="eastAsia"/>
                <w:sz w:val="18"/>
                <w:szCs w:val="18"/>
              </w:rPr>
              <w:t xml:space="preserve">　</w:t>
            </w:r>
            <w:r w:rsidR="00E11E70">
              <w:rPr>
                <w:rFonts w:hint="eastAsia"/>
                <w:sz w:val="18"/>
                <w:szCs w:val="18"/>
              </w:rPr>
              <w:t xml:space="preserve">　　　　　　</w:t>
            </w:r>
            <w:r w:rsidR="00B80943">
              <w:rPr>
                <w:rFonts w:hint="eastAsia"/>
                <w:sz w:val="18"/>
                <w:szCs w:val="18"/>
              </w:rPr>
              <w:t xml:space="preserve">　　</w:t>
            </w:r>
            <w:r w:rsidR="00BF7631">
              <w:rPr>
                <w:rFonts w:hint="eastAsia"/>
                <w:sz w:val="18"/>
                <w:szCs w:val="18"/>
              </w:rPr>
              <w:t xml:space="preserve">　</w:t>
            </w:r>
            <w:r w:rsidR="00BE1442" w:rsidRPr="00AA1FE0"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133" w:type="dxa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</w:tcPr>
          <w:p w:rsidR="00BE1442" w:rsidRPr="00AA1FE0" w:rsidRDefault="00BE1442" w:rsidP="00AA1FE0">
            <w:pPr>
              <w:spacing w:line="140" w:lineRule="atLeast"/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kBq</w:t>
            </w:r>
          </w:p>
        </w:tc>
      </w:tr>
      <w:tr w:rsidR="00BE1442" w:rsidRPr="00AA1FE0" w:rsidTr="00B80943">
        <w:trPr>
          <w:trHeight w:val="417"/>
          <w:jc w:val="center"/>
        </w:trPr>
        <w:tc>
          <w:tcPr>
            <w:tcW w:w="1236" w:type="dxa"/>
            <w:vAlign w:val="center"/>
          </w:tcPr>
          <w:p w:rsidR="00BE1442" w:rsidRPr="00AA1FE0" w:rsidRDefault="00BE1442" w:rsidP="00AA1FE0">
            <w:pPr>
              <w:spacing w:line="140" w:lineRule="atLeast"/>
              <w:jc w:val="distribute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</w:rPr>
              <w:t>難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燃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5047" w:type="dxa"/>
            <w:vAlign w:val="center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</w:rPr>
              <w:t>ｼｬｰﾚ､ﾃｽﾄﾌﾟﾚｰﾄ､</w:t>
            </w:r>
            <w:r w:rsidRPr="00AA1FE0">
              <w:rPr>
                <w:rFonts w:hint="eastAsia"/>
                <w:sz w:val="18"/>
                <w:szCs w:val="18"/>
              </w:rPr>
              <w:t xml:space="preserve">(               </w:t>
            </w:r>
            <w:r w:rsidRPr="00AA1FE0">
              <w:rPr>
                <w:rFonts w:hint="eastAsia"/>
                <w:sz w:val="18"/>
                <w:szCs w:val="18"/>
              </w:rPr>
              <w:t xml:space="preserve">　　　　</w:t>
            </w:r>
            <w:r w:rsidRPr="00AA1FE0">
              <w:rPr>
                <w:rFonts w:hint="eastAsia"/>
                <w:sz w:val="18"/>
                <w:szCs w:val="18"/>
              </w:rPr>
              <w:t xml:space="preserve">  </w:t>
            </w:r>
            <w:r w:rsidR="00BF7631">
              <w:rPr>
                <w:rFonts w:hint="eastAsia"/>
                <w:sz w:val="18"/>
                <w:szCs w:val="18"/>
              </w:rPr>
              <w:t xml:space="preserve">　</w:t>
            </w:r>
            <w:r w:rsidR="00B80943">
              <w:rPr>
                <w:rFonts w:hint="eastAsia"/>
                <w:sz w:val="18"/>
                <w:szCs w:val="18"/>
              </w:rPr>
              <w:t xml:space="preserve">　　　　</w:t>
            </w:r>
            <w:r w:rsidR="00BF7631">
              <w:rPr>
                <w:rFonts w:hint="eastAsia"/>
                <w:sz w:val="18"/>
                <w:szCs w:val="18"/>
              </w:rPr>
              <w:t xml:space="preserve">　</w:t>
            </w:r>
            <w:r w:rsidRPr="00AA1FE0">
              <w:rPr>
                <w:rFonts w:hint="eastAsia"/>
                <w:sz w:val="18"/>
                <w:szCs w:val="18"/>
              </w:rPr>
              <w:t xml:space="preserve">　</w:t>
            </w:r>
            <w:r w:rsidRPr="00AA1FE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1442" w:type="dxa"/>
          </w:tcPr>
          <w:p w:rsidR="00BE1442" w:rsidRPr="00AA1FE0" w:rsidRDefault="00BE1442" w:rsidP="00AA1FE0">
            <w:pPr>
              <w:spacing w:line="140" w:lineRule="atLeast"/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kBq</w:t>
            </w:r>
          </w:p>
        </w:tc>
      </w:tr>
      <w:tr w:rsidR="00BE1442" w:rsidRPr="00AA1FE0" w:rsidTr="00B80943">
        <w:trPr>
          <w:trHeight w:val="409"/>
          <w:jc w:val="center"/>
        </w:trPr>
        <w:tc>
          <w:tcPr>
            <w:tcW w:w="1236" w:type="dxa"/>
            <w:vAlign w:val="center"/>
          </w:tcPr>
          <w:p w:rsidR="00BE1442" w:rsidRPr="00AA1FE0" w:rsidRDefault="00BE1442" w:rsidP="00AA1FE0">
            <w:pPr>
              <w:spacing w:line="140" w:lineRule="atLeast"/>
              <w:jc w:val="distribute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</w:rPr>
              <w:t>不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燃</w:t>
            </w:r>
            <w:r w:rsidRPr="00AA1FE0">
              <w:rPr>
                <w:rFonts w:hint="eastAsia"/>
                <w:sz w:val="18"/>
                <w:szCs w:val="18"/>
              </w:rPr>
              <w:t xml:space="preserve"> </w:t>
            </w:r>
            <w:r w:rsidRPr="00AA1FE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5047" w:type="dxa"/>
            <w:vAlign w:val="center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</w:rPr>
              <w:t>ｶﾞﾗｽﾋﾟﾍﾟｯﾄ､ｱﾙﾐﾎｲ</w:t>
            </w:r>
            <w:r w:rsidRPr="00AA1FE0">
              <w:rPr>
                <w:rFonts w:hint="eastAsia"/>
                <w:sz w:val="18"/>
                <w:szCs w:val="18"/>
              </w:rPr>
              <w:t>-</w:t>
            </w:r>
            <w:r w:rsidRPr="00AA1FE0">
              <w:rPr>
                <w:rFonts w:hint="eastAsia"/>
                <w:sz w:val="18"/>
                <w:szCs w:val="18"/>
              </w:rPr>
              <w:t>ﾙ､</w:t>
            </w:r>
            <w:r w:rsidRPr="00AA1FE0">
              <w:rPr>
                <w:rFonts w:hint="eastAsia"/>
                <w:sz w:val="18"/>
                <w:szCs w:val="18"/>
              </w:rPr>
              <w:t xml:space="preserve">(                 </w:t>
            </w:r>
            <w:r w:rsidRPr="00AA1FE0">
              <w:rPr>
                <w:rFonts w:hint="eastAsia"/>
                <w:sz w:val="18"/>
                <w:szCs w:val="18"/>
              </w:rPr>
              <w:t xml:space="preserve">　　　　</w:t>
            </w:r>
            <w:r w:rsidRPr="00AA1FE0">
              <w:rPr>
                <w:rFonts w:hint="eastAsia"/>
                <w:sz w:val="18"/>
                <w:szCs w:val="18"/>
              </w:rPr>
              <w:t xml:space="preserve">   </w:t>
            </w:r>
            <w:r w:rsidR="00BF7631">
              <w:rPr>
                <w:rFonts w:hint="eastAsia"/>
                <w:sz w:val="18"/>
                <w:szCs w:val="18"/>
              </w:rPr>
              <w:t xml:space="preserve">　　</w:t>
            </w:r>
            <w:r w:rsidRPr="00AA1FE0">
              <w:rPr>
                <w:rFonts w:hint="eastAsia"/>
                <w:sz w:val="18"/>
                <w:szCs w:val="18"/>
              </w:rPr>
              <w:t xml:space="preserve">　</w:t>
            </w:r>
            <w:r w:rsidRPr="00AA1FE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1442" w:type="dxa"/>
          </w:tcPr>
          <w:p w:rsidR="00BE1442" w:rsidRPr="00AA1FE0" w:rsidRDefault="00BE1442" w:rsidP="00AA1FE0">
            <w:pPr>
              <w:spacing w:line="140" w:lineRule="atLeast"/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kBq</w:t>
            </w:r>
          </w:p>
        </w:tc>
      </w:tr>
      <w:tr w:rsidR="00BE1442" w:rsidRPr="00AA1FE0" w:rsidTr="00B80943">
        <w:trPr>
          <w:trHeight w:val="98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E1442" w:rsidRDefault="00BE1442" w:rsidP="00AA1FE0">
            <w:pPr>
              <w:jc w:val="distribute"/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液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    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vAlign w:val="center"/>
          </w:tcPr>
          <w:p w:rsidR="00AC4A07" w:rsidRDefault="00AC4A07" w:rsidP="00AA1FE0">
            <w:pPr>
              <w:spacing w:line="1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液体シンチレータ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BF76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E1442" w:rsidRPr="00AA1FE0" w:rsidRDefault="006A645F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  <w:r w:rsidRPr="00BF7631">
              <w:rPr>
                <w:rFonts w:ascii="ＭＳ 明朝" w:hAnsi="ＭＳ 明朝"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他の</w:t>
            </w:r>
            <w:r w:rsidR="00BE1442" w:rsidRPr="00AA1FE0">
              <w:rPr>
                <w:rFonts w:hint="eastAsia"/>
                <w:sz w:val="18"/>
                <w:szCs w:val="18"/>
                <w:lang w:eastAsia="zh-TW"/>
              </w:rPr>
              <w:t>有機溶媒</w:t>
            </w:r>
            <w:r>
              <w:rPr>
                <w:rFonts w:hint="eastAsia"/>
                <w:sz w:val="18"/>
                <w:szCs w:val="18"/>
              </w:rPr>
              <w:t>は使用できません</w:t>
            </w:r>
            <w:r w:rsidRPr="00B22BC6">
              <w:rPr>
                <w:rFonts w:ascii="ＭＳ 明朝" w:hAnsi="ＭＳ 明朝" w:hint="eastAsia"/>
                <w:sz w:val="18"/>
                <w:szCs w:val="18"/>
              </w:rPr>
              <w:t>]</w:t>
            </w:r>
          </w:p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無機溶液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　　　　　　　　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94559A" w:rsidRPr="00AA1FE0">
              <w:rPr>
                <w:rFonts w:hint="eastAsia"/>
                <w:sz w:val="18"/>
                <w:szCs w:val="18"/>
                <w:lang w:eastAsia="zh-TW"/>
              </w:rPr>
              <w:t xml:space="preserve">　　　　　　　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     </w:t>
            </w:r>
            <w:r w:rsidR="00BF7631">
              <w:rPr>
                <w:rFonts w:hint="eastAsia"/>
                <w:sz w:val="18"/>
                <w:szCs w:val="18"/>
              </w:rPr>
              <w:t xml:space="preserve">　　　</w:t>
            </w:r>
            <w:r w:rsidRPr="00AA1FE0">
              <w:rPr>
                <w:rFonts w:hint="eastAsia"/>
                <w:sz w:val="18"/>
                <w:szCs w:val="18"/>
                <w:lang w:eastAsia="zh-TW"/>
              </w:rPr>
              <w:t xml:space="preserve">   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B86C27" w:rsidRPr="00AA1FE0" w:rsidRDefault="00B86C27" w:rsidP="00AA1FE0">
            <w:pPr>
              <w:spacing w:line="140" w:lineRule="atLeast"/>
              <w:jc w:val="right"/>
              <w:rPr>
                <w:rFonts w:hint="eastAsia"/>
                <w:sz w:val="18"/>
                <w:szCs w:val="18"/>
                <w:lang w:eastAsia="zh-TW"/>
              </w:rPr>
            </w:pPr>
          </w:p>
          <w:p w:rsidR="00BE1442" w:rsidRPr="00AA1FE0" w:rsidRDefault="00BE1442" w:rsidP="00AA1FE0">
            <w:pPr>
              <w:spacing w:line="140" w:lineRule="atLeast"/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kBq</w:t>
            </w:r>
          </w:p>
        </w:tc>
      </w:tr>
      <w:tr w:rsidR="00BE1442" w:rsidRPr="00AA1FE0" w:rsidTr="00B80943">
        <w:trPr>
          <w:trHeight w:val="416"/>
          <w:jc w:val="center"/>
        </w:trPr>
        <w:tc>
          <w:tcPr>
            <w:tcW w:w="1236" w:type="dxa"/>
            <w:tcBorders>
              <w:tr2bl w:val="nil"/>
            </w:tcBorders>
            <w:vAlign w:val="center"/>
          </w:tcPr>
          <w:p w:rsidR="00BE1442" w:rsidRDefault="00AE3D8A" w:rsidP="00AA1FE0">
            <w:pPr>
              <w:jc w:val="distribute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20320</wp:posOffset>
                      </wp:positionV>
                      <wp:extent cx="5609590" cy="219710"/>
                      <wp:effectExtent l="8255" t="8255" r="1143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0959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85897" id="AutoShape 2" o:spid="_x0000_s1026" type="#_x0000_t32" style="position:absolute;left:0;text-align:left;margin-left:-4.45pt;margin-top:1.6pt;width:441.7pt;height:17.3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"/>
                  </w:pict>
                </mc:Fallback>
              </mc:AlternateContent>
            </w:r>
            <w:r w:rsidR="00BE1442" w:rsidRPr="00AA1FE0">
              <w:rPr>
                <w:rFonts w:hint="eastAsia"/>
                <w:sz w:val="18"/>
                <w:szCs w:val="18"/>
              </w:rPr>
              <w:t>動物･他</w:t>
            </w:r>
          </w:p>
        </w:tc>
        <w:tc>
          <w:tcPr>
            <w:tcW w:w="5047" w:type="dxa"/>
            <w:tcBorders>
              <w:tr2bl w:val="nil"/>
            </w:tcBorders>
            <w:vAlign w:val="center"/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</w:rPr>
              <w:t>ﾏｳｽ</w:t>
            </w:r>
            <w:r w:rsidRPr="00AA1FE0">
              <w:rPr>
                <w:rFonts w:hint="eastAsia"/>
                <w:sz w:val="18"/>
                <w:szCs w:val="18"/>
              </w:rPr>
              <w:t>(</w:t>
            </w:r>
            <w:r w:rsidRPr="00AA1FE0">
              <w:rPr>
                <w:rFonts w:hint="eastAsia"/>
                <w:sz w:val="18"/>
                <w:szCs w:val="18"/>
              </w:rPr>
              <w:t xml:space="preserve">　　匹</w:t>
            </w:r>
            <w:r w:rsidRPr="00AA1FE0">
              <w:rPr>
                <w:rFonts w:hint="eastAsia"/>
                <w:sz w:val="18"/>
                <w:szCs w:val="18"/>
              </w:rPr>
              <w:t>)</w:t>
            </w:r>
            <w:r w:rsidRPr="00AA1FE0">
              <w:rPr>
                <w:rFonts w:hint="eastAsia"/>
                <w:sz w:val="18"/>
                <w:szCs w:val="18"/>
              </w:rPr>
              <w:t>､</w:t>
            </w:r>
            <w:r w:rsidRPr="00AA1FE0">
              <w:rPr>
                <w:rFonts w:hint="eastAsia"/>
                <w:sz w:val="18"/>
                <w:szCs w:val="18"/>
              </w:rPr>
              <w:t xml:space="preserve">(                        </w:t>
            </w:r>
            <w:r w:rsidR="00B8094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A1FE0">
              <w:rPr>
                <w:rFonts w:hint="eastAsia"/>
                <w:sz w:val="18"/>
                <w:szCs w:val="18"/>
              </w:rPr>
              <w:t xml:space="preserve">     )</w:t>
            </w:r>
          </w:p>
        </w:tc>
        <w:tc>
          <w:tcPr>
            <w:tcW w:w="1133" w:type="dxa"/>
            <w:tcBorders>
              <w:tr2bl w:val="nil"/>
            </w:tcBorders>
          </w:tcPr>
          <w:p w:rsidR="00BE1442" w:rsidRPr="00AA1FE0" w:rsidRDefault="00BE1442" w:rsidP="00AA1FE0">
            <w:pPr>
              <w:spacing w:line="140" w:lineRule="atLeas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1442" w:type="dxa"/>
            <w:tcBorders>
              <w:tr2bl w:val="nil"/>
            </w:tcBorders>
          </w:tcPr>
          <w:p w:rsidR="00BE1442" w:rsidRPr="00AA1FE0" w:rsidRDefault="00BE1442" w:rsidP="00AA1FE0">
            <w:pPr>
              <w:spacing w:line="140" w:lineRule="atLeast"/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AA1FE0">
              <w:rPr>
                <w:rFonts w:hint="eastAsia"/>
                <w:sz w:val="18"/>
                <w:szCs w:val="18"/>
                <w:lang w:eastAsia="zh-TW"/>
              </w:rPr>
              <w:t>kBq</w:t>
            </w:r>
          </w:p>
        </w:tc>
      </w:tr>
    </w:tbl>
    <w:p w:rsidR="008D6CD2" w:rsidRDefault="008D6CD2" w:rsidP="00AF1E69">
      <w:pPr>
        <w:spacing w:line="140" w:lineRule="atLeast"/>
        <w:ind w:firstLineChars="100" w:firstLine="176"/>
        <w:rPr>
          <w:sz w:val="18"/>
          <w:szCs w:val="18"/>
        </w:rPr>
      </w:pPr>
    </w:p>
    <w:p w:rsidR="00B80943" w:rsidRPr="00652B5D" w:rsidRDefault="00B80943" w:rsidP="00AF1E69">
      <w:pPr>
        <w:spacing w:line="140" w:lineRule="atLeast"/>
        <w:ind w:firstLineChars="100" w:firstLine="176"/>
        <w:rPr>
          <w:rFonts w:hint="eastAsia"/>
          <w:sz w:val="18"/>
          <w:szCs w:val="18"/>
        </w:rPr>
      </w:pPr>
    </w:p>
    <w:p w:rsidR="00935751" w:rsidRDefault="009F6E1E" w:rsidP="009F6E1E">
      <w:pPr>
        <w:rPr>
          <w:b/>
        </w:rPr>
      </w:pPr>
      <w:r w:rsidRPr="00C6184A">
        <w:rPr>
          <w:rFonts w:hint="eastAsia"/>
          <w:b/>
          <w:sz w:val="18"/>
          <w:szCs w:val="18"/>
        </w:rPr>
        <w:t>◎</w:t>
      </w:r>
      <w:r w:rsidRPr="00C6184A">
        <w:rPr>
          <w:rFonts w:hint="eastAsia"/>
          <w:b/>
          <w:sz w:val="18"/>
          <w:szCs w:val="18"/>
        </w:rPr>
        <w:t xml:space="preserve"> </w:t>
      </w:r>
      <w:r w:rsidRPr="00C6184A">
        <w:rPr>
          <w:rFonts w:hint="eastAsia"/>
          <w:b/>
          <w:sz w:val="18"/>
          <w:szCs w:val="18"/>
        </w:rPr>
        <w:t>実験系を時系列又は模式図等で表し、</w:t>
      </w:r>
      <w:r w:rsidRPr="00C6184A">
        <w:rPr>
          <w:rFonts w:hint="eastAsia"/>
          <w:b/>
          <w:sz w:val="18"/>
          <w:szCs w:val="18"/>
        </w:rPr>
        <w:t>RI</w:t>
      </w:r>
      <w:r w:rsidRPr="00C6184A">
        <w:rPr>
          <w:rFonts w:hint="eastAsia"/>
          <w:b/>
          <w:sz w:val="18"/>
          <w:szCs w:val="18"/>
        </w:rPr>
        <w:t>を使用する部分を赤等でマーク</w:t>
      </w:r>
      <w:r w:rsidRPr="00C6184A">
        <w:rPr>
          <w:rFonts w:hint="eastAsia"/>
          <w:b/>
        </w:rPr>
        <w:t>して下さい。</w:t>
      </w: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Default="00E659C2" w:rsidP="009F6E1E">
      <w:pPr>
        <w:rPr>
          <w:b/>
        </w:rPr>
      </w:pPr>
    </w:p>
    <w:p w:rsidR="00E659C2" w:rsidRPr="00E659C2" w:rsidRDefault="00E659C2" w:rsidP="00E659C2">
      <w:pPr>
        <w:jc w:val="right"/>
        <w:rPr>
          <w:rFonts w:hint="eastAsia"/>
          <w:sz w:val="18"/>
          <w:szCs w:val="18"/>
        </w:rPr>
      </w:pPr>
      <w:r w:rsidRPr="00E659C2">
        <w:rPr>
          <w:rFonts w:hint="eastAsia"/>
          <w:sz w:val="18"/>
          <w:szCs w:val="18"/>
        </w:rPr>
        <w:t>20190901</w:t>
      </w:r>
    </w:p>
    <w:sectPr w:rsidR="00E659C2" w:rsidRPr="00E659C2" w:rsidSect="00E659C2">
      <w:pgSz w:w="11906" w:h="16838" w:code="9"/>
      <w:pgMar w:top="851" w:right="1418" w:bottom="567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9E" w:rsidRDefault="0032009E" w:rsidP="00803BCF">
      <w:r>
        <w:separator/>
      </w:r>
    </w:p>
  </w:endnote>
  <w:endnote w:type="continuationSeparator" w:id="0">
    <w:p w:rsidR="0032009E" w:rsidRDefault="0032009E" w:rsidP="008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9E" w:rsidRDefault="0032009E" w:rsidP="00803BCF">
      <w:r>
        <w:separator/>
      </w:r>
    </w:p>
  </w:footnote>
  <w:footnote w:type="continuationSeparator" w:id="0">
    <w:p w:rsidR="0032009E" w:rsidRDefault="0032009E" w:rsidP="0080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17"/>
    <w:rsid w:val="00041084"/>
    <w:rsid w:val="00044EE9"/>
    <w:rsid w:val="00067353"/>
    <w:rsid w:val="00094B43"/>
    <w:rsid w:val="000D4E5A"/>
    <w:rsid w:val="000E228C"/>
    <w:rsid w:val="00101C14"/>
    <w:rsid w:val="00106AA8"/>
    <w:rsid w:val="0010757F"/>
    <w:rsid w:val="001467B4"/>
    <w:rsid w:val="001617D7"/>
    <w:rsid w:val="001A011D"/>
    <w:rsid w:val="001C45FC"/>
    <w:rsid w:val="001C4D42"/>
    <w:rsid w:val="001D0BC0"/>
    <w:rsid w:val="001F5B5F"/>
    <w:rsid w:val="00211869"/>
    <w:rsid w:val="00225474"/>
    <w:rsid w:val="00226901"/>
    <w:rsid w:val="00230017"/>
    <w:rsid w:val="00242E12"/>
    <w:rsid w:val="00243D81"/>
    <w:rsid w:val="002614E1"/>
    <w:rsid w:val="0026222A"/>
    <w:rsid w:val="002C0180"/>
    <w:rsid w:val="002F18A6"/>
    <w:rsid w:val="00304421"/>
    <w:rsid w:val="0032009E"/>
    <w:rsid w:val="00332433"/>
    <w:rsid w:val="003A5403"/>
    <w:rsid w:val="003C3CE2"/>
    <w:rsid w:val="003D006D"/>
    <w:rsid w:val="004232B9"/>
    <w:rsid w:val="00455F1B"/>
    <w:rsid w:val="00464DFB"/>
    <w:rsid w:val="004B08DA"/>
    <w:rsid w:val="004C1FA7"/>
    <w:rsid w:val="0050168D"/>
    <w:rsid w:val="00570F9A"/>
    <w:rsid w:val="005B4378"/>
    <w:rsid w:val="00652B5D"/>
    <w:rsid w:val="006579F5"/>
    <w:rsid w:val="006A51DC"/>
    <w:rsid w:val="006A645F"/>
    <w:rsid w:val="006A7095"/>
    <w:rsid w:val="006C4541"/>
    <w:rsid w:val="006C7533"/>
    <w:rsid w:val="00700504"/>
    <w:rsid w:val="00751101"/>
    <w:rsid w:val="00754D75"/>
    <w:rsid w:val="007C2331"/>
    <w:rsid w:val="00803BCF"/>
    <w:rsid w:val="00817192"/>
    <w:rsid w:val="008668F8"/>
    <w:rsid w:val="008D6CD2"/>
    <w:rsid w:val="00916BFA"/>
    <w:rsid w:val="00930985"/>
    <w:rsid w:val="00935751"/>
    <w:rsid w:val="0094559A"/>
    <w:rsid w:val="009A0414"/>
    <w:rsid w:val="009A2CCC"/>
    <w:rsid w:val="009F6E1E"/>
    <w:rsid w:val="00A25293"/>
    <w:rsid w:val="00A94DBC"/>
    <w:rsid w:val="00AA1FE0"/>
    <w:rsid w:val="00AB6CEB"/>
    <w:rsid w:val="00AC2A14"/>
    <w:rsid w:val="00AC4A07"/>
    <w:rsid w:val="00AE3D8A"/>
    <w:rsid w:val="00AF1E69"/>
    <w:rsid w:val="00AF31D6"/>
    <w:rsid w:val="00B20B24"/>
    <w:rsid w:val="00B22BC6"/>
    <w:rsid w:val="00B26520"/>
    <w:rsid w:val="00B4743B"/>
    <w:rsid w:val="00B65677"/>
    <w:rsid w:val="00B8043F"/>
    <w:rsid w:val="00B80943"/>
    <w:rsid w:val="00B86C27"/>
    <w:rsid w:val="00B94E4F"/>
    <w:rsid w:val="00BD2884"/>
    <w:rsid w:val="00BE1442"/>
    <w:rsid w:val="00BE1B6B"/>
    <w:rsid w:val="00BE7F99"/>
    <w:rsid w:val="00BF5480"/>
    <w:rsid w:val="00BF5A66"/>
    <w:rsid w:val="00BF7631"/>
    <w:rsid w:val="00C043EB"/>
    <w:rsid w:val="00C6184A"/>
    <w:rsid w:val="00CA0C94"/>
    <w:rsid w:val="00CC5051"/>
    <w:rsid w:val="00CD74A0"/>
    <w:rsid w:val="00CF7374"/>
    <w:rsid w:val="00D179AB"/>
    <w:rsid w:val="00D32BD8"/>
    <w:rsid w:val="00D34354"/>
    <w:rsid w:val="00D35984"/>
    <w:rsid w:val="00D66CE0"/>
    <w:rsid w:val="00D72942"/>
    <w:rsid w:val="00D8069E"/>
    <w:rsid w:val="00DB10D1"/>
    <w:rsid w:val="00DE3337"/>
    <w:rsid w:val="00E11E70"/>
    <w:rsid w:val="00E202D9"/>
    <w:rsid w:val="00E227D1"/>
    <w:rsid w:val="00E45222"/>
    <w:rsid w:val="00E659C2"/>
    <w:rsid w:val="00E75A60"/>
    <w:rsid w:val="00EA2012"/>
    <w:rsid w:val="00EB59C2"/>
    <w:rsid w:val="00F44379"/>
    <w:rsid w:val="00F70BCE"/>
    <w:rsid w:val="00F7311E"/>
    <w:rsid w:val="00F80DED"/>
    <w:rsid w:val="00F8418F"/>
    <w:rsid w:val="00F865D5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70CDC-4640-47E0-9620-7517585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2B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3B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3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3B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1E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1E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17号館 非密封RI実験計画書</vt:lpstr>
      <vt:lpstr>17号館 非密封RI実験計画書</vt:lpstr>
    </vt:vector>
  </TitlesOfParts>
  <Company>Hewlett-Packard Co.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17号館 非密封RI実験計画書</dc:title>
  <dc:subject/>
  <dc:creator>HP Customer</dc:creator>
  <cp:keywords/>
  <cp:lastModifiedBy>前澤　健</cp:lastModifiedBy>
  <cp:revision>2</cp:revision>
  <cp:lastPrinted>2019-09-12T07:10:00Z</cp:lastPrinted>
  <dcterms:created xsi:type="dcterms:W3CDTF">2020-03-02T07:32:00Z</dcterms:created>
  <dcterms:modified xsi:type="dcterms:W3CDTF">2020-03-02T07:32:00Z</dcterms:modified>
</cp:coreProperties>
</file>